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16" w:rsidRDefault="009C7D16" w:rsidP="00B102BA">
      <w:pPr>
        <w:tabs>
          <w:tab w:val="left" w:pos="2220"/>
          <w:tab w:val="left" w:pos="5325"/>
        </w:tabs>
        <w:ind w:right="141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6"/>
        <w:tblW w:w="0" w:type="auto"/>
        <w:tblLook w:val="04A0"/>
      </w:tblPr>
      <w:tblGrid>
        <w:gridCol w:w="4962"/>
        <w:gridCol w:w="4962"/>
      </w:tblGrid>
      <w:tr w:rsidR="00F239D2" w:rsidRPr="005E7FC1" w:rsidTr="00151D69">
        <w:trPr>
          <w:trHeight w:val="260"/>
        </w:trPr>
        <w:tc>
          <w:tcPr>
            <w:tcW w:w="4962" w:type="dxa"/>
          </w:tcPr>
          <w:p w:rsidR="00F239D2" w:rsidRPr="005E7FC1" w:rsidRDefault="00F239D2" w:rsidP="005E7FC1">
            <w:pPr>
              <w:ind w:righ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Принята</w:t>
            </w:r>
            <w:proofErr w:type="gramEnd"/>
          </w:p>
        </w:tc>
        <w:tc>
          <w:tcPr>
            <w:tcW w:w="4962" w:type="dxa"/>
          </w:tcPr>
          <w:p w:rsidR="00F239D2" w:rsidRPr="005E7FC1" w:rsidRDefault="00F239D2" w:rsidP="005E7FC1">
            <w:pPr>
              <w:ind w:right="141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Утверждена</w:t>
            </w:r>
          </w:p>
        </w:tc>
      </w:tr>
      <w:tr w:rsidR="00F239D2" w:rsidRPr="005E7FC1" w:rsidTr="00151D69">
        <w:trPr>
          <w:trHeight w:val="260"/>
        </w:trPr>
        <w:tc>
          <w:tcPr>
            <w:tcW w:w="4962" w:type="dxa"/>
          </w:tcPr>
          <w:p w:rsidR="00F239D2" w:rsidRPr="005E7FC1" w:rsidRDefault="00F239D2" w:rsidP="005E7FC1">
            <w:pPr>
              <w:ind w:left="34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методическом совете</w:t>
            </w:r>
          </w:p>
        </w:tc>
        <w:tc>
          <w:tcPr>
            <w:tcW w:w="4962" w:type="dxa"/>
          </w:tcPr>
          <w:p w:rsidR="00F239D2" w:rsidRPr="005E7FC1" w:rsidRDefault="00F239D2" w:rsidP="005E7FC1">
            <w:pPr>
              <w:ind w:left="34" w:right="141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приказом КГБУ ДО «АКДТДиМ»</w:t>
            </w:r>
          </w:p>
        </w:tc>
      </w:tr>
      <w:tr w:rsidR="00F239D2" w:rsidRPr="005E7FC1" w:rsidTr="00151D69">
        <w:trPr>
          <w:trHeight w:val="274"/>
        </w:trPr>
        <w:tc>
          <w:tcPr>
            <w:tcW w:w="4962" w:type="dxa"/>
          </w:tcPr>
          <w:p w:rsidR="00F239D2" w:rsidRPr="005E7FC1" w:rsidRDefault="00F239D2" w:rsidP="005E7FC1">
            <w:pPr>
              <w:ind w:right="141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 xml:space="preserve">от __.__.2017 </w:t>
            </w:r>
            <w:r>
              <w:rPr>
                <w:sz w:val="28"/>
                <w:szCs w:val="28"/>
              </w:rPr>
              <w:t xml:space="preserve">протокол </w:t>
            </w:r>
            <w:r w:rsidRPr="005E7FC1">
              <w:rPr>
                <w:sz w:val="28"/>
                <w:szCs w:val="28"/>
              </w:rPr>
              <w:t>№ ____</w:t>
            </w:r>
          </w:p>
        </w:tc>
        <w:tc>
          <w:tcPr>
            <w:tcW w:w="4962" w:type="dxa"/>
          </w:tcPr>
          <w:p w:rsidR="00F239D2" w:rsidRPr="005E7FC1" w:rsidRDefault="00F239D2" w:rsidP="005E7FC1">
            <w:pPr>
              <w:ind w:right="141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от __.__.2017 № ____</w:t>
            </w:r>
          </w:p>
        </w:tc>
      </w:tr>
      <w:tr w:rsidR="00F239D2" w:rsidRPr="005E7FC1" w:rsidTr="00151D69">
        <w:trPr>
          <w:trHeight w:val="260"/>
        </w:trPr>
        <w:tc>
          <w:tcPr>
            <w:tcW w:w="4962" w:type="dxa"/>
          </w:tcPr>
          <w:p w:rsidR="00F239D2" w:rsidRPr="005E7FC1" w:rsidRDefault="00F239D2" w:rsidP="005E7FC1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F239D2" w:rsidRPr="005E7FC1" w:rsidRDefault="00F239D2" w:rsidP="005E7FC1">
            <w:pPr>
              <w:ind w:right="141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Директор                     С.В.</w:t>
            </w:r>
            <w:r w:rsidR="00A5085F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E7FC1">
              <w:rPr>
                <w:sz w:val="28"/>
                <w:szCs w:val="28"/>
              </w:rPr>
              <w:t>Савкина</w:t>
            </w:r>
          </w:p>
        </w:tc>
      </w:tr>
    </w:tbl>
    <w:p w:rsidR="005E7FC1" w:rsidRDefault="005E7FC1" w:rsidP="005E7FC1">
      <w:pPr>
        <w:ind w:left="-709" w:right="141"/>
        <w:jc w:val="center"/>
        <w:rPr>
          <w:b/>
          <w:sz w:val="28"/>
          <w:szCs w:val="28"/>
        </w:rPr>
      </w:pPr>
    </w:p>
    <w:p w:rsidR="005E7FC1" w:rsidRDefault="005E7FC1" w:rsidP="005E7FC1">
      <w:pPr>
        <w:ind w:left="-709" w:right="141"/>
        <w:jc w:val="center"/>
        <w:rPr>
          <w:b/>
          <w:sz w:val="28"/>
          <w:szCs w:val="28"/>
        </w:rPr>
      </w:pPr>
    </w:p>
    <w:p w:rsidR="005E7FC1" w:rsidRDefault="005E7FC1" w:rsidP="005E7FC1">
      <w:pPr>
        <w:ind w:left="-709" w:right="141"/>
        <w:jc w:val="center"/>
        <w:rPr>
          <w:b/>
          <w:sz w:val="28"/>
          <w:szCs w:val="28"/>
        </w:rPr>
      </w:pPr>
    </w:p>
    <w:p w:rsidR="005E7FC1" w:rsidRDefault="005E7FC1" w:rsidP="005E7FC1">
      <w:pPr>
        <w:ind w:left="-709" w:right="141"/>
        <w:jc w:val="center"/>
        <w:rPr>
          <w:b/>
          <w:sz w:val="28"/>
          <w:szCs w:val="28"/>
        </w:rPr>
      </w:pPr>
    </w:p>
    <w:p w:rsidR="005E7FC1" w:rsidRPr="005E7FC1" w:rsidRDefault="005E7FC1" w:rsidP="005E7FC1">
      <w:pPr>
        <w:ind w:left="-709" w:right="141"/>
        <w:jc w:val="center"/>
        <w:rPr>
          <w:b/>
          <w:sz w:val="28"/>
          <w:szCs w:val="28"/>
        </w:rPr>
      </w:pPr>
    </w:p>
    <w:p w:rsidR="005E7FC1" w:rsidRPr="005E7FC1" w:rsidRDefault="005E7FC1" w:rsidP="005E7FC1">
      <w:pPr>
        <w:pStyle w:val="a5"/>
        <w:ind w:left="-709" w:right="141" w:firstLine="993"/>
        <w:jc w:val="center"/>
        <w:rPr>
          <w:sz w:val="28"/>
          <w:szCs w:val="28"/>
        </w:rPr>
      </w:pPr>
    </w:p>
    <w:p w:rsidR="005E7FC1" w:rsidRPr="005E7FC1" w:rsidRDefault="005E7FC1" w:rsidP="005E7FC1">
      <w:pPr>
        <w:pStyle w:val="a5"/>
        <w:ind w:left="-709" w:right="141" w:firstLine="993"/>
        <w:jc w:val="center"/>
        <w:rPr>
          <w:sz w:val="40"/>
          <w:szCs w:val="40"/>
        </w:rPr>
      </w:pPr>
    </w:p>
    <w:p w:rsidR="005E7FC1" w:rsidRDefault="005E7FC1" w:rsidP="005E7FC1">
      <w:pPr>
        <w:pStyle w:val="a5"/>
        <w:ind w:left="-709" w:right="141" w:firstLine="993"/>
        <w:jc w:val="center"/>
        <w:rPr>
          <w:sz w:val="40"/>
          <w:szCs w:val="40"/>
        </w:rPr>
      </w:pPr>
      <w:r w:rsidRPr="005E7FC1">
        <w:rPr>
          <w:sz w:val="40"/>
          <w:szCs w:val="40"/>
        </w:rPr>
        <w:t>Дополнительная общеобразовательная (общеразвивающая) п</w:t>
      </w:r>
      <w:r w:rsidR="002E4138" w:rsidRPr="005E7FC1">
        <w:rPr>
          <w:sz w:val="40"/>
          <w:szCs w:val="40"/>
        </w:rPr>
        <w:t>рограмма профильной смены</w:t>
      </w:r>
    </w:p>
    <w:p w:rsidR="002E4138" w:rsidRPr="009D5264" w:rsidRDefault="002E4138" w:rsidP="005E7FC1">
      <w:pPr>
        <w:pStyle w:val="a5"/>
        <w:ind w:left="-709" w:right="141" w:firstLine="993"/>
        <w:jc w:val="center"/>
        <w:rPr>
          <w:b/>
          <w:sz w:val="40"/>
          <w:szCs w:val="40"/>
        </w:rPr>
      </w:pPr>
      <w:r w:rsidRPr="009D5264">
        <w:rPr>
          <w:b/>
          <w:sz w:val="40"/>
          <w:szCs w:val="40"/>
        </w:rPr>
        <w:t>«</w:t>
      </w:r>
      <w:r w:rsidR="009D5264" w:rsidRPr="009D5264">
        <w:rPr>
          <w:b/>
          <w:sz w:val="40"/>
          <w:szCs w:val="40"/>
        </w:rPr>
        <w:t>Формула здоровья</w:t>
      </w:r>
      <w:r w:rsidRPr="009D5264">
        <w:rPr>
          <w:b/>
          <w:sz w:val="40"/>
          <w:szCs w:val="40"/>
        </w:rPr>
        <w:t>»</w:t>
      </w:r>
    </w:p>
    <w:p w:rsidR="002C0FAA" w:rsidRPr="009D5264" w:rsidRDefault="002C0FAA" w:rsidP="002C0FAA">
      <w:pPr>
        <w:pStyle w:val="a5"/>
        <w:ind w:left="-709" w:right="141" w:firstLine="993"/>
        <w:jc w:val="both"/>
        <w:rPr>
          <w:sz w:val="28"/>
          <w:szCs w:val="28"/>
        </w:rPr>
      </w:pPr>
      <w:r w:rsidRPr="009D5264">
        <w:rPr>
          <w:sz w:val="28"/>
          <w:szCs w:val="28"/>
        </w:rPr>
        <w:t>Контингент учащихся – 1</w:t>
      </w:r>
      <w:r w:rsidR="00A5085F">
        <w:rPr>
          <w:sz w:val="28"/>
          <w:szCs w:val="28"/>
        </w:rPr>
        <w:t>3</w:t>
      </w:r>
      <w:r w:rsidRPr="009D5264">
        <w:rPr>
          <w:sz w:val="28"/>
          <w:szCs w:val="28"/>
        </w:rPr>
        <w:t>-1</w:t>
      </w:r>
      <w:r w:rsidR="00151D69" w:rsidRPr="009D5264">
        <w:rPr>
          <w:sz w:val="28"/>
          <w:szCs w:val="28"/>
        </w:rPr>
        <w:t>7</w:t>
      </w:r>
      <w:r w:rsidRPr="009D5264">
        <w:rPr>
          <w:sz w:val="28"/>
          <w:szCs w:val="28"/>
        </w:rPr>
        <w:t xml:space="preserve"> лет</w:t>
      </w:r>
    </w:p>
    <w:p w:rsidR="002C0FAA" w:rsidRPr="002C0FAA" w:rsidRDefault="002C0FAA" w:rsidP="002C0FAA">
      <w:pPr>
        <w:pStyle w:val="a5"/>
        <w:ind w:left="-709" w:right="141" w:firstLine="993"/>
        <w:jc w:val="both"/>
        <w:rPr>
          <w:sz w:val="28"/>
          <w:szCs w:val="28"/>
        </w:rPr>
      </w:pPr>
    </w:p>
    <w:p w:rsidR="009C7D16" w:rsidRPr="005E7FC1" w:rsidRDefault="009C7D16" w:rsidP="005E7FC1">
      <w:pPr>
        <w:ind w:left="-709" w:right="141"/>
        <w:jc w:val="center"/>
        <w:rPr>
          <w:b/>
          <w:sz w:val="28"/>
          <w:szCs w:val="28"/>
        </w:rPr>
      </w:pPr>
    </w:p>
    <w:p w:rsidR="009C7D16" w:rsidRDefault="00870AF9" w:rsidP="00870AF9">
      <w:pPr>
        <w:ind w:left="5529" w:right="141"/>
        <w:rPr>
          <w:sz w:val="28"/>
          <w:szCs w:val="28"/>
        </w:rPr>
      </w:pPr>
      <w:r>
        <w:rPr>
          <w:sz w:val="28"/>
          <w:szCs w:val="28"/>
        </w:rPr>
        <w:t>Авторы-с</w:t>
      </w:r>
      <w:r w:rsidRPr="00870AF9">
        <w:rPr>
          <w:sz w:val="28"/>
          <w:szCs w:val="28"/>
        </w:rPr>
        <w:t>оставители</w:t>
      </w:r>
      <w:r>
        <w:rPr>
          <w:sz w:val="28"/>
          <w:szCs w:val="28"/>
        </w:rPr>
        <w:t>:</w:t>
      </w:r>
    </w:p>
    <w:p w:rsidR="00870AF9" w:rsidRDefault="00870AF9" w:rsidP="00870AF9">
      <w:pPr>
        <w:ind w:left="5529" w:right="141"/>
        <w:rPr>
          <w:sz w:val="28"/>
          <w:szCs w:val="28"/>
        </w:rPr>
      </w:pPr>
      <w:r w:rsidRPr="00870AF9">
        <w:rPr>
          <w:sz w:val="28"/>
          <w:szCs w:val="28"/>
          <w:u w:val="single"/>
        </w:rPr>
        <w:t>Селютина Наталья Анатольевна</w:t>
      </w:r>
      <w:r>
        <w:rPr>
          <w:sz w:val="28"/>
          <w:szCs w:val="28"/>
        </w:rPr>
        <w:t>, заместитель директора по учебно-воспитательной работе;</w:t>
      </w:r>
    </w:p>
    <w:p w:rsidR="00870AF9" w:rsidRPr="00870AF9" w:rsidRDefault="00E41F5B" w:rsidP="00870AF9">
      <w:pPr>
        <w:ind w:left="5529" w:right="141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Абазатова</w:t>
      </w:r>
      <w:proofErr w:type="spellEnd"/>
      <w:r>
        <w:rPr>
          <w:sz w:val="28"/>
          <w:szCs w:val="28"/>
          <w:u w:val="single"/>
        </w:rPr>
        <w:t xml:space="preserve"> Жанна </w:t>
      </w:r>
      <w:proofErr w:type="spellStart"/>
      <w:r>
        <w:rPr>
          <w:sz w:val="28"/>
          <w:szCs w:val="28"/>
          <w:u w:val="single"/>
        </w:rPr>
        <w:t>Мухадиевна</w:t>
      </w:r>
      <w:proofErr w:type="spellEnd"/>
      <w:r>
        <w:rPr>
          <w:sz w:val="28"/>
          <w:szCs w:val="28"/>
          <w:u w:val="single"/>
        </w:rPr>
        <w:t>, методист</w:t>
      </w:r>
    </w:p>
    <w:p w:rsidR="009C7D16" w:rsidRPr="005E7FC1" w:rsidRDefault="009C7D16" w:rsidP="005E7FC1">
      <w:pPr>
        <w:ind w:left="-709" w:right="141"/>
        <w:jc w:val="center"/>
        <w:rPr>
          <w:b/>
          <w:sz w:val="28"/>
          <w:szCs w:val="28"/>
        </w:rPr>
      </w:pPr>
    </w:p>
    <w:p w:rsidR="009C7D16" w:rsidRPr="005E7FC1" w:rsidRDefault="009C7D16" w:rsidP="005E7FC1">
      <w:pPr>
        <w:ind w:left="-709" w:right="141"/>
        <w:jc w:val="center"/>
        <w:rPr>
          <w:b/>
          <w:sz w:val="28"/>
          <w:szCs w:val="28"/>
        </w:rPr>
      </w:pPr>
    </w:p>
    <w:p w:rsidR="002E4138" w:rsidRPr="005E7FC1" w:rsidRDefault="002E4138" w:rsidP="005E7FC1">
      <w:pPr>
        <w:pStyle w:val="a5"/>
        <w:ind w:left="-709" w:right="141"/>
        <w:jc w:val="center"/>
        <w:rPr>
          <w:sz w:val="28"/>
          <w:szCs w:val="28"/>
        </w:rPr>
      </w:pPr>
    </w:p>
    <w:p w:rsidR="009C7D16" w:rsidRPr="005E7FC1" w:rsidRDefault="009C7D16" w:rsidP="005E7FC1">
      <w:pPr>
        <w:pStyle w:val="a5"/>
        <w:ind w:left="-709" w:right="141"/>
        <w:jc w:val="center"/>
        <w:rPr>
          <w:sz w:val="28"/>
          <w:szCs w:val="28"/>
        </w:rPr>
      </w:pPr>
    </w:p>
    <w:p w:rsidR="0009529D" w:rsidRPr="005E7FC1" w:rsidRDefault="0009529D" w:rsidP="005E7FC1">
      <w:pPr>
        <w:pStyle w:val="a5"/>
        <w:ind w:left="-709" w:right="141"/>
        <w:jc w:val="center"/>
        <w:rPr>
          <w:sz w:val="28"/>
          <w:szCs w:val="28"/>
        </w:rPr>
      </w:pPr>
    </w:p>
    <w:p w:rsidR="0009529D" w:rsidRPr="005E7FC1" w:rsidRDefault="0009529D" w:rsidP="005E7FC1">
      <w:pPr>
        <w:pStyle w:val="a5"/>
        <w:ind w:left="-709" w:right="141"/>
        <w:jc w:val="center"/>
        <w:rPr>
          <w:sz w:val="28"/>
          <w:szCs w:val="28"/>
        </w:rPr>
      </w:pPr>
    </w:p>
    <w:p w:rsidR="00870AF9" w:rsidRDefault="00870A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2D54" w:rsidRDefault="00EE2D54" w:rsidP="00EE2D54">
      <w:pPr>
        <w:ind w:left="567" w:right="141"/>
        <w:jc w:val="center"/>
        <w:rPr>
          <w:sz w:val="28"/>
          <w:szCs w:val="28"/>
        </w:rPr>
      </w:pPr>
      <w:r w:rsidRPr="00B81A35">
        <w:rPr>
          <w:sz w:val="28"/>
          <w:szCs w:val="28"/>
        </w:rPr>
        <w:lastRenderedPageBreak/>
        <w:t>Содержание программы</w:t>
      </w:r>
    </w:p>
    <w:p w:rsidR="00EE2D54" w:rsidRDefault="00EE2D54" w:rsidP="00EE2D54">
      <w:pPr>
        <w:ind w:left="567" w:right="141"/>
        <w:jc w:val="center"/>
        <w:rPr>
          <w:sz w:val="28"/>
          <w:szCs w:val="28"/>
        </w:rPr>
      </w:pPr>
    </w:p>
    <w:tbl>
      <w:tblPr>
        <w:tblpPr w:leftFromText="180" w:rightFromText="180" w:horzAnchor="margin" w:tblpX="392" w:tblpY="600"/>
        <w:tblW w:w="0" w:type="auto"/>
        <w:tblLook w:val="04A0"/>
      </w:tblPr>
      <w:tblGrid>
        <w:gridCol w:w="594"/>
        <w:gridCol w:w="8255"/>
        <w:gridCol w:w="851"/>
      </w:tblGrid>
      <w:tr w:rsidR="00EE2D54" w:rsidRPr="005E7FC1" w:rsidTr="00635413">
        <w:tc>
          <w:tcPr>
            <w:tcW w:w="594" w:type="dxa"/>
          </w:tcPr>
          <w:p w:rsidR="00EE2D54" w:rsidRPr="005E7FC1" w:rsidRDefault="00EE2D54" w:rsidP="00F53B63">
            <w:pPr>
              <w:jc w:val="center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1</w:t>
            </w:r>
          </w:p>
        </w:tc>
        <w:tc>
          <w:tcPr>
            <w:tcW w:w="8255" w:type="dxa"/>
          </w:tcPr>
          <w:p w:rsidR="00EE2D54" w:rsidRDefault="00EE2D54" w:rsidP="00F53B63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  <w:p w:rsidR="00635413" w:rsidRDefault="00635413" w:rsidP="00F53B63">
            <w:pPr>
              <w:ind w:right="141"/>
              <w:rPr>
                <w:sz w:val="28"/>
                <w:szCs w:val="28"/>
              </w:rPr>
            </w:pPr>
          </w:p>
          <w:p w:rsidR="00635413" w:rsidRPr="005E7FC1" w:rsidRDefault="00635413" w:rsidP="00F53B63">
            <w:pPr>
              <w:ind w:right="141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2D54" w:rsidRPr="005E7FC1" w:rsidRDefault="00EE2D54" w:rsidP="00F53B63">
            <w:pPr>
              <w:jc w:val="center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3</w:t>
            </w:r>
          </w:p>
        </w:tc>
      </w:tr>
      <w:tr w:rsidR="00EE2D54" w:rsidRPr="005E7FC1" w:rsidTr="00635413">
        <w:tc>
          <w:tcPr>
            <w:tcW w:w="594" w:type="dxa"/>
          </w:tcPr>
          <w:p w:rsidR="00EE2D54" w:rsidRPr="005E7FC1" w:rsidRDefault="00EE2D54" w:rsidP="00F53B63">
            <w:pPr>
              <w:jc w:val="center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2</w:t>
            </w:r>
          </w:p>
        </w:tc>
        <w:tc>
          <w:tcPr>
            <w:tcW w:w="8255" w:type="dxa"/>
          </w:tcPr>
          <w:p w:rsidR="00EE2D54" w:rsidRDefault="00EE2D54" w:rsidP="00F53B63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Пояснительная записка</w:t>
            </w:r>
          </w:p>
          <w:p w:rsidR="00635413" w:rsidRDefault="00635413" w:rsidP="00F53B63">
            <w:pPr>
              <w:rPr>
                <w:sz w:val="28"/>
                <w:szCs w:val="28"/>
              </w:rPr>
            </w:pPr>
          </w:p>
          <w:p w:rsidR="00635413" w:rsidRPr="005E7FC1" w:rsidRDefault="00635413" w:rsidP="00F53B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2D54" w:rsidRPr="005E7FC1" w:rsidRDefault="00EE2D54" w:rsidP="00F53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2D54" w:rsidRPr="005E7FC1" w:rsidTr="00635413">
        <w:tc>
          <w:tcPr>
            <w:tcW w:w="594" w:type="dxa"/>
          </w:tcPr>
          <w:p w:rsidR="00EE2D54" w:rsidRPr="005E7FC1" w:rsidRDefault="00EE2D54" w:rsidP="00F53B63">
            <w:pPr>
              <w:jc w:val="center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3</w:t>
            </w:r>
          </w:p>
        </w:tc>
        <w:tc>
          <w:tcPr>
            <w:tcW w:w="8255" w:type="dxa"/>
          </w:tcPr>
          <w:p w:rsidR="00EE2D54" w:rsidRDefault="00EE2D54" w:rsidP="00F53B63">
            <w:pPr>
              <w:suppressAutoHyphens/>
              <w:rPr>
                <w:rFonts w:cs="Arial"/>
                <w:sz w:val="28"/>
                <w:szCs w:val="28"/>
              </w:rPr>
            </w:pPr>
            <w:r w:rsidRPr="00F779C6">
              <w:rPr>
                <w:rFonts w:cs="Arial"/>
                <w:sz w:val="28"/>
                <w:szCs w:val="28"/>
              </w:rPr>
              <w:t>Организация и содержание деятельности профильной смены</w:t>
            </w:r>
          </w:p>
          <w:p w:rsidR="00635413" w:rsidRDefault="00635413" w:rsidP="00F53B63">
            <w:pPr>
              <w:suppressAutoHyphens/>
              <w:rPr>
                <w:rFonts w:cs="Arial"/>
                <w:sz w:val="28"/>
                <w:szCs w:val="28"/>
              </w:rPr>
            </w:pPr>
          </w:p>
          <w:p w:rsidR="00635413" w:rsidRPr="00B81A35" w:rsidRDefault="00635413" w:rsidP="00F53B63">
            <w:pPr>
              <w:suppressAutoHyphens/>
              <w:rPr>
                <w:rFonts w:cs="Arial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D54" w:rsidRPr="005E7FC1" w:rsidRDefault="003B48C9" w:rsidP="00F53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E2D54" w:rsidRPr="005E7FC1" w:rsidTr="00635413">
        <w:tc>
          <w:tcPr>
            <w:tcW w:w="594" w:type="dxa"/>
          </w:tcPr>
          <w:p w:rsidR="00EE2D54" w:rsidRPr="005E7FC1" w:rsidRDefault="00EE2D54" w:rsidP="00F53B63">
            <w:pPr>
              <w:jc w:val="center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4</w:t>
            </w:r>
          </w:p>
        </w:tc>
        <w:tc>
          <w:tcPr>
            <w:tcW w:w="8255" w:type="dxa"/>
          </w:tcPr>
          <w:p w:rsidR="00EE2D54" w:rsidRDefault="00452F09" w:rsidP="00F53B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Механизм реализации</w:t>
            </w:r>
            <w:r w:rsidR="00EE2D54">
              <w:rPr>
                <w:sz w:val="28"/>
                <w:szCs w:val="28"/>
              </w:rPr>
              <w:t xml:space="preserve"> программы</w:t>
            </w:r>
          </w:p>
          <w:p w:rsidR="00635413" w:rsidRDefault="00635413" w:rsidP="00F53B63">
            <w:pPr>
              <w:rPr>
                <w:sz w:val="28"/>
                <w:szCs w:val="28"/>
              </w:rPr>
            </w:pPr>
          </w:p>
          <w:p w:rsidR="00635413" w:rsidRPr="005E7FC1" w:rsidRDefault="00635413" w:rsidP="00F53B63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E2D54" w:rsidRPr="005E7FC1" w:rsidRDefault="003B48C9" w:rsidP="00F53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E2D54" w:rsidRPr="005E7FC1" w:rsidTr="00635413">
        <w:tc>
          <w:tcPr>
            <w:tcW w:w="594" w:type="dxa"/>
          </w:tcPr>
          <w:p w:rsidR="00EE2D54" w:rsidRPr="005E7FC1" w:rsidRDefault="00EE2D54" w:rsidP="00F53B63">
            <w:pPr>
              <w:jc w:val="center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5</w:t>
            </w:r>
          </w:p>
        </w:tc>
        <w:tc>
          <w:tcPr>
            <w:tcW w:w="8255" w:type="dxa"/>
          </w:tcPr>
          <w:p w:rsidR="00EE2D54" w:rsidRDefault="009D7BE9" w:rsidP="009D7BE9">
            <w:pPr>
              <w:ind w:right="141"/>
              <w:jc w:val="both"/>
              <w:rPr>
                <w:rStyle w:val="c2"/>
                <w:bCs/>
                <w:color w:val="000000"/>
                <w:sz w:val="28"/>
                <w:szCs w:val="28"/>
              </w:rPr>
            </w:pPr>
            <w:r w:rsidRPr="009D7BE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жидаемые результаты, к</w:t>
            </w:r>
            <w:r w:rsidRPr="009D7BE9">
              <w:rPr>
                <w:rStyle w:val="c2"/>
                <w:bCs/>
                <w:color w:val="000000"/>
                <w:sz w:val="28"/>
                <w:szCs w:val="28"/>
              </w:rPr>
              <w:t>ритерии и способы оценки качества реализации программы</w:t>
            </w:r>
          </w:p>
          <w:p w:rsidR="00635413" w:rsidRPr="009D7BE9" w:rsidRDefault="00635413" w:rsidP="009D7BE9">
            <w:pPr>
              <w:ind w:right="141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E2D54" w:rsidRPr="005E7FC1" w:rsidRDefault="00635413" w:rsidP="003B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8C9">
              <w:rPr>
                <w:sz w:val="28"/>
                <w:szCs w:val="28"/>
              </w:rPr>
              <w:t>3</w:t>
            </w:r>
          </w:p>
        </w:tc>
      </w:tr>
      <w:tr w:rsidR="00452F09" w:rsidRPr="005E7FC1" w:rsidTr="00635413">
        <w:tc>
          <w:tcPr>
            <w:tcW w:w="594" w:type="dxa"/>
          </w:tcPr>
          <w:p w:rsidR="00452F09" w:rsidRPr="005E7FC1" w:rsidRDefault="00635413" w:rsidP="0045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55" w:type="dxa"/>
          </w:tcPr>
          <w:p w:rsidR="00452F09" w:rsidRDefault="00452F09" w:rsidP="00452F09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Список литературы</w:t>
            </w:r>
          </w:p>
          <w:p w:rsidR="00635413" w:rsidRDefault="00635413" w:rsidP="00452F09">
            <w:pPr>
              <w:rPr>
                <w:sz w:val="28"/>
                <w:szCs w:val="28"/>
              </w:rPr>
            </w:pPr>
          </w:p>
          <w:p w:rsidR="00635413" w:rsidRPr="005E7FC1" w:rsidRDefault="00635413" w:rsidP="00452F0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52F09" w:rsidRPr="005E7FC1" w:rsidRDefault="00635413" w:rsidP="003B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48C9">
              <w:rPr>
                <w:sz w:val="28"/>
                <w:szCs w:val="28"/>
              </w:rPr>
              <w:t>5</w:t>
            </w:r>
          </w:p>
        </w:tc>
      </w:tr>
      <w:tr w:rsidR="00452F09" w:rsidRPr="005E7FC1" w:rsidTr="00635413">
        <w:tc>
          <w:tcPr>
            <w:tcW w:w="594" w:type="dxa"/>
          </w:tcPr>
          <w:p w:rsidR="00452F09" w:rsidRPr="005E7FC1" w:rsidRDefault="00635413" w:rsidP="00452F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255" w:type="dxa"/>
          </w:tcPr>
          <w:p w:rsidR="00452F09" w:rsidRPr="005E7FC1" w:rsidRDefault="00452F09" w:rsidP="00452F09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851" w:type="dxa"/>
          </w:tcPr>
          <w:p w:rsidR="00452F09" w:rsidRPr="005E7FC1" w:rsidRDefault="003B48C9" w:rsidP="003B4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1E4104" w:rsidRDefault="001E4104" w:rsidP="001E4104">
      <w:pPr>
        <w:jc w:val="center"/>
        <w:rPr>
          <w:sz w:val="28"/>
          <w:szCs w:val="28"/>
        </w:rPr>
      </w:pPr>
    </w:p>
    <w:p w:rsidR="001E4104" w:rsidRDefault="001E410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A7EAC" w:rsidRPr="00F53B63" w:rsidRDefault="00BA7EAC" w:rsidP="00F53B63">
      <w:pPr>
        <w:jc w:val="center"/>
        <w:rPr>
          <w:sz w:val="28"/>
          <w:szCs w:val="28"/>
        </w:rPr>
      </w:pPr>
      <w:r w:rsidRPr="002C0FAA">
        <w:rPr>
          <w:sz w:val="28"/>
          <w:szCs w:val="28"/>
        </w:rPr>
        <w:lastRenderedPageBreak/>
        <w:t>Информационная карта программы</w:t>
      </w:r>
    </w:p>
    <w:tbl>
      <w:tblPr>
        <w:tblW w:w="9429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6"/>
        <w:gridCol w:w="2167"/>
        <w:gridCol w:w="6906"/>
      </w:tblGrid>
      <w:tr w:rsidR="005E7FC1" w:rsidRPr="005E7FC1" w:rsidTr="00EE2D54">
        <w:tc>
          <w:tcPr>
            <w:tcW w:w="356" w:type="dxa"/>
          </w:tcPr>
          <w:p w:rsidR="00BA7EAC" w:rsidRPr="005E7FC1" w:rsidRDefault="00BA7EAC" w:rsidP="005E7FC1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</w:tcPr>
          <w:p w:rsidR="00BA7EAC" w:rsidRPr="005E7FC1" w:rsidRDefault="00870AF9" w:rsidP="00870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A7EAC" w:rsidRPr="005E7FC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именование</w:t>
            </w:r>
            <w:r w:rsidR="00BA7EAC" w:rsidRPr="005E7FC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06" w:type="dxa"/>
          </w:tcPr>
          <w:p w:rsidR="00BA7EAC" w:rsidRPr="00870AF9" w:rsidRDefault="00870AF9" w:rsidP="00E41F5B">
            <w:pPr>
              <w:pStyle w:val="a5"/>
              <w:ind w:right="141" w:firstLine="674"/>
              <w:jc w:val="both"/>
              <w:rPr>
                <w:b/>
                <w:sz w:val="40"/>
                <w:szCs w:val="40"/>
              </w:rPr>
            </w:pPr>
            <w:r w:rsidRPr="00870AF9">
              <w:rPr>
                <w:sz w:val="28"/>
                <w:szCs w:val="28"/>
              </w:rPr>
              <w:t>Дополнительная общеобразовательная (</w:t>
            </w:r>
            <w:r w:rsidRPr="00B81A35">
              <w:rPr>
                <w:sz w:val="28"/>
                <w:szCs w:val="28"/>
              </w:rPr>
              <w:t xml:space="preserve">общеразвивающая) программа профильной смены </w:t>
            </w:r>
            <w:r w:rsidRPr="009D5264">
              <w:rPr>
                <w:sz w:val="28"/>
                <w:szCs w:val="28"/>
              </w:rPr>
              <w:t>«</w:t>
            </w:r>
            <w:r w:rsidR="009D5264" w:rsidRPr="009D5264">
              <w:rPr>
                <w:sz w:val="28"/>
                <w:szCs w:val="28"/>
              </w:rPr>
              <w:t>Формула здоровья</w:t>
            </w:r>
            <w:r w:rsidRPr="009D5264">
              <w:rPr>
                <w:sz w:val="28"/>
                <w:szCs w:val="28"/>
              </w:rPr>
              <w:t>»</w:t>
            </w:r>
          </w:p>
        </w:tc>
      </w:tr>
      <w:tr w:rsidR="005E7FC1" w:rsidRPr="005E7FC1" w:rsidTr="00EE2D54">
        <w:trPr>
          <w:trHeight w:val="917"/>
        </w:trPr>
        <w:tc>
          <w:tcPr>
            <w:tcW w:w="356" w:type="dxa"/>
          </w:tcPr>
          <w:p w:rsidR="00BA7EAC" w:rsidRPr="005E7FC1" w:rsidRDefault="00BA7EAC" w:rsidP="005E7FC1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BA7EAC" w:rsidRPr="005E7FC1" w:rsidRDefault="00BA7EAC" w:rsidP="005E7FC1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06" w:type="dxa"/>
          </w:tcPr>
          <w:p w:rsidR="00BA7EAC" w:rsidRPr="005E7FC1" w:rsidRDefault="009D5264" w:rsidP="00E41F5B">
            <w:pPr>
              <w:ind w:firstLine="674"/>
              <w:jc w:val="both"/>
              <w:rPr>
                <w:sz w:val="28"/>
                <w:szCs w:val="28"/>
              </w:rPr>
            </w:pPr>
            <w:r w:rsidRPr="0082795F">
              <w:rPr>
                <w:bCs/>
                <w:iCs/>
                <w:sz w:val="28"/>
                <w:szCs w:val="28"/>
              </w:rPr>
              <w:t>Мотивация подростка на создание собственной целостной системы самообразования, направленной на формирование культуры его здоровья, профилактику социально-обусловленных заболеваний</w:t>
            </w:r>
          </w:p>
        </w:tc>
      </w:tr>
      <w:tr w:rsidR="00870AF9" w:rsidRPr="005E7FC1" w:rsidTr="00EE2D54">
        <w:trPr>
          <w:trHeight w:val="917"/>
        </w:trPr>
        <w:tc>
          <w:tcPr>
            <w:tcW w:w="356" w:type="dxa"/>
          </w:tcPr>
          <w:p w:rsidR="00870AF9" w:rsidRPr="005E7FC1" w:rsidRDefault="00870AF9" w:rsidP="005E7FC1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870AF9" w:rsidRPr="005E7FC1" w:rsidRDefault="00870AF9" w:rsidP="005E7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6906" w:type="dxa"/>
          </w:tcPr>
          <w:p w:rsidR="00CE573D" w:rsidRDefault="00CE573D" w:rsidP="00E41F5B">
            <w:pPr>
              <w:ind w:firstLine="6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0D85">
              <w:rPr>
                <w:rFonts w:eastAsia="Calibri"/>
                <w:sz w:val="28"/>
                <w:szCs w:val="28"/>
                <w:lang w:eastAsia="en-US"/>
              </w:rPr>
              <w:t>воспитывать</w:t>
            </w:r>
            <w:r w:rsidRPr="004956E5">
              <w:rPr>
                <w:bCs/>
                <w:iCs/>
                <w:sz w:val="28"/>
                <w:szCs w:val="28"/>
              </w:rPr>
              <w:t xml:space="preserve"> </w:t>
            </w:r>
            <w:r w:rsidRPr="00F70D85">
              <w:rPr>
                <w:rFonts w:eastAsia="Calibri"/>
                <w:sz w:val="28"/>
                <w:szCs w:val="28"/>
                <w:lang w:eastAsia="en-US"/>
              </w:rPr>
              <w:t>культуру здорового образа жизни путем привлечения подростков к занятиям физической культурой и спортом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CE573D" w:rsidRDefault="00CE573D" w:rsidP="00E41F5B">
            <w:pPr>
              <w:ind w:firstLine="674"/>
              <w:jc w:val="both"/>
              <w:rPr>
                <w:iCs/>
                <w:color w:val="000000"/>
                <w:sz w:val="28"/>
                <w:szCs w:val="28"/>
              </w:rPr>
            </w:pPr>
            <w:r w:rsidRPr="003E38CF">
              <w:rPr>
                <w:color w:val="000000"/>
                <w:sz w:val="28"/>
                <w:szCs w:val="28"/>
              </w:rPr>
              <w:t>обогащ</w:t>
            </w:r>
            <w:r>
              <w:rPr>
                <w:color w:val="000000"/>
                <w:sz w:val="28"/>
                <w:szCs w:val="28"/>
              </w:rPr>
              <w:t>ать опыт</w:t>
            </w:r>
            <w:r w:rsidRPr="003E38CF">
              <w:rPr>
                <w:color w:val="000000"/>
                <w:sz w:val="28"/>
                <w:szCs w:val="28"/>
              </w:rPr>
              <w:t xml:space="preserve"> переживания и позитивного отношения </w:t>
            </w:r>
            <w:r>
              <w:rPr>
                <w:color w:val="000000"/>
                <w:sz w:val="28"/>
                <w:szCs w:val="28"/>
              </w:rPr>
              <w:t xml:space="preserve">подростка </w:t>
            </w:r>
            <w:r w:rsidRPr="003E38CF">
              <w:rPr>
                <w:color w:val="000000"/>
                <w:sz w:val="28"/>
                <w:szCs w:val="28"/>
              </w:rPr>
              <w:t>к социальной реальности, самос</w:t>
            </w:r>
            <w:r w:rsidRPr="003E38CF">
              <w:rPr>
                <w:iCs/>
                <w:color w:val="000000"/>
                <w:sz w:val="28"/>
                <w:szCs w:val="28"/>
              </w:rPr>
              <w:t xml:space="preserve">тоятельного поиска, анализа и отбора информации в области </w:t>
            </w:r>
            <w:r w:rsidR="009D5264">
              <w:rPr>
                <w:iCs/>
                <w:color w:val="000000"/>
                <w:sz w:val="28"/>
                <w:szCs w:val="28"/>
              </w:rPr>
              <w:t>здорового образа жизни</w:t>
            </w:r>
            <w:r>
              <w:rPr>
                <w:iCs/>
                <w:color w:val="000000"/>
                <w:sz w:val="28"/>
                <w:szCs w:val="28"/>
              </w:rPr>
              <w:t>;</w:t>
            </w:r>
          </w:p>
          <w:p w:rsidR="00870AF9" w:rsidRPr="00CE573D" w:rsidRDefault="00CE573D" w:rsidP="00E41F5B">
            <w:pPr>
              <w:ind w:firstLine="67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70D85">
              <w:rPr>
                <w:rFonts w:eastAsia="Calibri"/>
                <w:sz w:val="28"/>
                <w:szCs w:val="28"/>
                <w:lang w:eastAsia="en-US"/>
              </w:rPr>
              <w:t>содействовать развитию творческих и организаторских способностей участников смены, эмоциональной устойчивости и адекватности</w:t>
            </w:r>
          </w:p>
        </w:tc>
      </w:tr>
      <w:tr w:rsidR="005E7FC1" w:rsidRPr="005E7FC1" w:rsidTr="00EE2D54">
        <w:tc>
          <w:tcPr>
            <w:tcW w:w="356" w:type="dxa"/>
          </w:tcPr>
          <w:p w:rsidR="00BA7EAC" w:rsidRPr="005E7FC1" w:rsidRDefault="00BA7EAC" w:rsidP="005E7FC1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3</w:t>
            </w:r>
          </w:p>
        </w:tc>
        <w:tc>
          <w:tcPr>
            <w:tcW w:w="2167" w:type="dxa"/>
          </w:tcPr>
          <w:p w:rsidR="00BA7EAC" w:rsidRPr="005E7FC1" w:rsidRDefault="00BA7EAC" w:rsidP="00CE573D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Направл</w:t>
            </w:r>
            <w:r w:rsidR="00CE573D">
              <w:rPr>
                <w:sz w:val="28"/>
                <w:szCs w:val="28"/>
              </w:rPr>
              <w:t>енность программы</w:t>
            </w:r>
          </w:p>
        </w:tc>
        <w:tc>
          <w:tcPr>
            <w:tcW w:w="6906" w:type="dxa"/>
          </w:tcPr>
          <w:p w:rsidR="00BA7EAC" w:rsidRPr="005E7FC1" w:rsidRDefault="00CE573D" w:rsidP="00E41F5B">
            <w:pPr>
              <w:ind w:firstLine="6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</w:t>
            </w:r>
          </w:p>
        </w:tc>
      </w:tr>
      <w:tr w:rsidR="00B81A35" w:rsidRPr="005E7FC1" w:rsidTr="00EE2D54">
        <w:tc>
          <w:tcPr>
            <w:tcW w:w="356" w:type="dxa"/>
          </w:tcPr>
          <w:p w:rsidR="00B81A35" w:rsidRPr="005E7FC1" w:rsidRDefault="00B81A35" w:rsidP="005E7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7" w:type="dxa"/>
          </w:tcPr>
          <w:p w:rsidR="00B81A35" w:rsidRPr="005E7FC1" w:rsidRDefault="00B81A35" w:rsidP="00CE5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группа</w:t>
            </w:r>
          </w:p>
        </w:tc>
        <w:tc>
          <w:tcPr>
            <w:tcW w:w="6906" w:type="dxa"/>
          </w:tcPr>
          <w:p w:rsidR="00B81A35" w:rsidRDefault="00B81A35" w:rsidP="00E41F5B">
            <w:pPr>
              <w:ind w:firstLine="6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 </w:t>
            </w:r>
            <w:r w:rsidRPr="001E4104">
              <w:rPr>
                <w:sz w:val="28"/>
                <w:szCs w:val="28"/>
              </w:rPr>
              <w:t>1</w:t>
            </w:r>
            <w:r w:rsidR="008D7354">
              <w:rPr>
                <w:sz w:val="28"/>
                <w:szCs w:val="28"/>
              </w:rPr>
              <w:t>3</w:t>
            </w:r>
            <w:r w:rsidRPr="001E4104">
              <w:rPr>
                <w:sz w:val="28"/>
                <w:szCs w:val="28"/>
              </w:rPr>
              <w:t>-1</w:t>
            </w:r>
            <w:r w:rsidR="00151D69" w:rsidRPr="001E4104">
              <w:rPr>
                <w:sz w:val="28"/>
                <w:szCs w:val="28"/>
              </w:rPr>
              <w:t>7</w:t>
            </w:r>
            <w:r w:rsidRPr="001E4104">
              <w:rPr>
                <w:sz w:val="28"/>
                <w:szCs w:val="28"/>
              </w:rPr>
              <w:t xml:space="preserve"> лет</w:t>
            </w:r>
            <w:r w:rsidR="008D7354">
              <w:rPr>
                <w:sz w:val="28"/>
                <w:szCs w:val="28"/>
              </w:rPr>
              <w:t>:</w:t>
            </w:r>
            <w:r w:rsidRPr="00B72E25">
              <w:rPr>
                <w:sz w:val="28"/>
                <w:szCs w:val="20"/>
              </w:rPr>
              <w:t xml:space="preserve"> </w:t>
            </w:r>
            <w:r w:rsidR="008D7354">
              <w:rPr>
                <w:color w:val="000000" w:themeColor="text1"/>
                <w:sz w:val="28"/>
                <w:szCs w:val="28"/>
              </w:rPr>
              <w:t>лидеры волонтерских объединений и пилотных школ общероссийской общественно</w:t>
            </w:r>
            <w:r w:rsidR="008D7354">
              <w:rPr>
                <w:sz w:val="28"/>
                <w:szCs w:val="28"/>
              </w:rPr>
              <w:t xml:space="preserve">-государственной детско-юношеской организации «Российское движение школьников», </w:t>
            </w:r>
            <w:r w:rsidRPr="00B72E25">
              <w:rPr>
                <w:sz w:val="28"/>
                <w:szCs w:val="20"/>
              </w:rPr>
              <w:t>участник</w:t>
            </w:r>
            <w:r>
              <w:rPr>
                <w:sz w:val="28"/>
                <w:szCs w:val="20"/>
              </w:rPr>
              <w:t>и</w:t>
            </w:r>
            <w:r w:rsidRPr="00B72E25">
              <w:rPr>
                <w:sz w:val="28"/>
                <w:szCs w:val="20"/>
              </w:rPr>
              <w:t xml:space="preserve"> краевого</w:t>
            </w:r>
            <w:r w:rsidR="00F53B63">
              <w:rPr>
                <w:sz w:val="28"/>
                <w:szCs w:val="20"/>
              </w:rPr>
              <w:t xml:space="preserve"> межведомственного</w:t>
            </w:r>
            <w:r w:rsidRPr="00B72E25">
              <w:rPr>
                <w:sz w:val="28"/>
                <w:szCs w:val="20"/>
              </w:rPr>
              <w:t xml:space="preserve"> проек</w:t>
            </w:r>
            <w:r w:rsidRPr="00B62A5C">
              <w:rPr>
                <w:sz w:val="28"/>
                <w:szCs w:val="20"/>
              </w:rPr>
              <w:t>та «Раскачай мир», призеры и победители краевого конкурса «Волонтер года</w:t>
            </w:r>
            <w:r w:rsidR="00F53B63">
              <w:rPr>
                <w:sz w:val="28"/>
                <w:szCs w:val="20"/>
              </w:rPr>
              <w:t>.</w:t>
            </w:r>
          </w:p>
        </w:tc>
      </w:tr>
      <w:tr w:rsidR="005E7FC1" w:rsidRPr="005E7FC1" w:rsidTr="00EE2D54">
        <w:tc>
          <w:tcPr>
            <w:tcW w:w="356" w:type="dxa"/>
          </w:tcPr>
          <w:p w:rsidR="00BA7EAC" w:rsidRPr="005E7FC1" w:rsidRDefault="00B81A35" w:rsidP="005E7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7" w:type="dxa"/>
          </w:tcPr>
          <w:p w:rsidR="00BA7EAC" w:rsidRPr="005E7FC1" w:rsidRDefault="00CE573D" w:rsidP="005E7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программы</w:t>
            </w:r>
          </w:p>
        </w:tc>
        <w:tc>
          <w:tcPr>
            <w:tcW w:w="6906" w:type="dxa"/>
          </w:tcPr>
          <w:p w:rsidR="002C0FAA" w:rsidRDefault="002C0FAA" w:rsidP="00E41F5B">
            <w:pPr>
              <w:ind w:left="-91" w:right="141" w:firstLine="765"/>
              <w:jc w:val="both"/>
              <w:rPr>
                <w:sz w:val="28"/>
                <w:szCs w:val="28"/>
              </w:rPr>
            </w:pPr>
            <w:r w:rsidRPr="002C0FAA">
              <w:rPr>
                <w:sz w:val="28"/>
                <w:szCs w:val="28"/>
              </w:rPr>
              <w:t>Селютина Наталья Анатольевна</w:t>
            </w:r>
            <w:r>
              <w:rPr>
                <w:sz w:val="28"/>
                <w:szCs w:val="28"/>
              </w:rPr>
              <w:t>, заместитель директора по учебно-воспитательной работе;</w:t>
            </w:r>
          </w:p>
          <w:p w:rsidR="00BA7EAC" w:rsidRPr="005E7FC1" w:rsidRDefault="00E41F5B" w:rsidP="002C0FAA">
            <w:pPr>
              <w:ind w:left="-91" w:right="14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Абазатова</w:t>
            </w:r>
            <w:proofErr w:type="spellEnd"/>
            <w:r>
              <w:rPr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sz w:val="28"/>
                <w:szCs w:val="28"/>
              </w:rPr>
              <w:t>Мухадиевна</w:t>
            </w:r>
            <w:proofErr w:type="spellEnd"/>
            <w:r>
              <w:rPr>
                <w:sz w:val="28"/>
                <w:szCs w:val="28"/>
              </w:rPr>
              <w:t>, методист</w:t>
            </w:r>
          </w:p>
        </w:tc>
      </w:tr>
      <w:tr w:rsidR="005E7FC1" w:rsidRPr="005E7FC1" w:rsidTr="00EE2D54">
        <w:tc>
          <w:tcPr>
            <w:tcW w:w="356" w:type="dxa"/>
          </w:tcPr>
          <w:p w:rsidR="00BA7EAC" w:rsidRPr="005E7FC1" w:rsidRDefault="00B81A35" w:rsidP="005E7F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67" w:type="dxa"/>
          </w:tcPr>
          <w:p w:rsidR="00BA7EAC" w:rsidRPr="005E7FC1" w:rsidRDefault="00BA7EAC" w:rsidP="005E7FC1">
            <w:pPr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6906" w:type="dxa"/>
          </w:tcPr>
          <w:p w:rsidR="00BA7EAC" w:rsidRPr="005E7FC1" w:rsidRDefault="00E41F5B" w:rsidP="00E41F5B">
            <w:pPr>
              <w:ind w:firstLine="674"/>
              <w:jc w:val="both"/>
              <w:rPr>
                <w:sz w:val="28"/>
                <w:szCs w:val="28"/>
              </w:rPr>
            </w:pPr>
            <w:r w:rsidRPr="00E41F5B">
              <w:rPr>
                <w:rFonts w:eastAsia="MS Mincho"/>
                <w:sz w:val="28"/>
                <w:szCs w:val="28"/>
              </w:rPr>
              <w:t xml:space="preserve">КГБУ АКДООЛ «Березка», </w:t>
            </w:r>
            <w:proofErr w:type="gramStart"/>
            <w:r w:rsidRPr="00E41F5B">
              <w:rPr>
                <w:rFonts w:eastAsia="MS Mincho"/>
                <w:sz w:val="28"/>
                <w:szCs w:val="28"/>
              </w:rPr>
              <w:t>расположенный</w:t>
            </w:r>
            <w:proofErr w:type="gramEnd"/>
            <w:r w:rsidRPr="00E41F5B">
              <w:rPr>
                <w:rFonts w:eastAsia="MS Mincho"/>
                <w:sz w:val="28"/>
                <w:szCs w:val="28"/>
              </w:rPr>
              <w:t xml:space="preserve"> в пос. </w:t>
            </w:r>
            <w:proofErr w:type="spellStart"/>
            <w:r w:rsidRPr="00E41F5B">
              <w:rPr>
                <w:rFonts w:eastAsia="MS Mincho"/>
                <w:sz w:val="28"/>
                <w:szCs w:val="28"/>
              </w:rPr>
              <w:t>Казачем</w:t>
            </w:r>
            <w:proofErr w:type="spellEnd"/>
            <w:r w:rsidRPr="00E41F5B">
              <w:rPr>
                <w:rFonts w:eastAsia="MS Mincho"/>
                <w:sz w:val="28"/>
                <w:szCs w:val="28"/>
              </w:rPr>
              <w:t xml:space="preserve"> Первомайского района</w:t>
            </w:r>
          </w:p>
        </w:tc>
      </w:tr>
      <w:tr w:rsidR="00B81A35" w:rsidRPr="005E7FC1" w:rsidTr="00EE2D54">
        <w:tc>
          <w:tcPr>
            <w:tcW w:w="356" w:type="dxa"/>
          </w:tcPr>
          <w:p w:rsidR="00B81A35" w:rsidRPr="00635413" w:rsidRDefault="00B81A35" w:rsidP="00B81A35">
            <w:pPr>
              <w:rPr>
                <w:sz w:val="28"/>
                <w:szCs w:val="28"/>
              </w:rPr>
            </w:pPr>
            <w:r w:rsidRPr="00635413">
              <w:rPr>
                <w:sz w:val="28"/>
                <w:szCs w:val="28"/>
              </w:rPr>
              <w:t>7</w:t>
            </w:r>
          </w:p>
        </w:tc>
        <w:tc>
          <w:tcPr>
            <w:tcW w:w="2167" w:type="dxa"/>
          </w:tcPr>
          <w:p w:rsidR="00B81A35" w:rsidRPr="00635413" w:rsidRDefault="00B81A35" w:rsidP="00B81A35">
            <w:pPr>
              <w:rPr>
                <w:sz w:val="28"/>
                <w:szCs w:val="28"/>
              </w:rPr>
            </w:pPr>
            <w:r w:rsidRPr="00635413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906" w:type="dxa"/>
          </w:tcPr>
          <w:p w:rsidR="00B81A35" w:rsidRPr="00635413" w:rsidRDefault="00635413" w:rsidP="00E41F5B">
            <w:pPr>
              <w:spacing w:line="270" w:lineRule="atLeast"/>
              <w:ind w:firstLine="709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6798">
              <w:rPr>
                <w:rFonts w:cs="Arial"/>
                <w:sz w:val="28"/>
                <w:szCs w:val="28"/>
              </w:rPr>
              <w:t xml:space="preserve">Профильная смена </w:t>
            </w:r>
            <w:r>
              <w:rPr>
                <w:rFonts w:cs="Arial"/>
                <w:sz w:val="28"/>
                <w:szCs w:val="28"/>
              </w:rPr>
              <w:t xml:space="preserve">«Формула здоровья» </w:t>
            </w:r>
            <w:r w:rsidRPr="00D06798">
              <w:rPr>
                <w:rFonts w:cs="Arial"/>
                <w:sz w:val="28"/>
                <w:szCs w:val="28"/>
              </w:rPr>
              <w:t xml:space="preserve">– </w:t>
            </w:r>
            <w:r w:rsidRPr="00220E29">
              <w:rPr>
                <w:rFonts w:cs="Arial"/>
                <w:sz w:val="28"/>
                <w:szCs w:val="28"/>
              </w:rPr>
              <w:t xml:space="preserve">это форма организации непрерывного </w:t>
            </w:r>
            <w:r w:rsidRPr="002022CB">
              <w:rPr>
                <w:rFonts w:cs="Arial"/>
                <w:sz w:val="28"/>
                <w:szCs w:val="28"/>
              </w:rPr>
              <w:t xml:space="preserve">дополнительного образования в каникулярный период и оздоровительной деятельности с </w:t>
            </w:r>
            <w:r w:rsidR="00E41F5B">
              <w:rPr>
                <w:rFonts w:cs="Arial"/>
                <w:sz w:val="28"/>
                <w:szCs w:val="28"/>
              </w:rPr>
              <w:t xml:space="preserve">подростками </w:t>
            </w:r>
            <w:r w:rsidRPr="002022CB">
              <w:rPr>
                <w:rFonts w:cs="Arial"/>
                <w:sz w:val="28"/>
                <w:szCs w:val="28"/>
              </w:rPr>
              <w:t>Алтайского края</w:t>
            </w:r>
            <w:r>
              <w:rPr>
                <w:rFonts w:cs="Arial"/>
                <w:sz w:val="28"/>
                <w:szCs w:val="28"/>
              </w:rPr>
              <w:t>, проявившими наибольшую активность в краевых мероприятиях в области социального творчества по формированию здорового образа жизни.</w:t>
            </w:r>
          </w:p>
        </w:tc>
      </w:tr>
      <w:tr w:rsidR="00B81A35" w:rsidRPr="005E7FC1" w:rsidTr="00EE2D54">
        <w:tc>
          <w:tcPr>
            <w:tcW w:w="356" w:type="dxa"/>
          </w:tcPr>
          <w:p w:rsidR="00B81A35" w:rsidRPr="005E7FC1" w:rsidRDefault="00B81A35" w:rsidP="00B8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67" w:type="dxa"/>
          </w:tcPr>
          <w:p w:rsidR="00B81A35" w:rsidRPr="00B81A35" w:rsidRDefault="00B81A35" w:rsidP="00B81A35">
            <w:pPr>
              <w:pStyle w:val="ad"/>
              <w:tabs>
                <w:tab w:val="left" w:pos="708"/>
              </w:tabs>
              <w:rPr>
                <w:sz w:val="28"/>
                <w:szCs w:val="28"/>
              </w:rPr>
            </w:pPr>
            <w:r w:rsidRPr="00B81A35">
              <w:rPr>
                <w:sz w:val="28"/>
                <w:szCs w:val="28"/>
              </w:rPr>
              <w:t>Способы освоения программы</w:t>
            </w:r>
          </w:p>
        </w:tc>
        <w:tc>
          <w:tcPr>
            <w:tcW w:w="6906" w:type="dxa"/>
          </w:tcPr>
          <w:p w:rsidR="00B81A35" w:rsidRPr="00B81A35" w:rsidRDefault="00B81A35" w:rsidP="00E41F5B">
            <w:pPr>
              <w:pStyle w:val="ad"/>
              <w:tabs>
                <w:tab w:val="left" w:pos="708"/>
              </w:tabs>
              <w:ind w:left="27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81A35">
              <w:rPr>
                <w:sz w:val="28"/>
                <w:szCs w:val="28"/>
              </w:rPr>
              <w:t>бщекультурный, творческий, интерактивный</w:t>
            </w:r>
          </w:p>
        </w:tc>
      </w:tr>
      <w:tr w:rsidR="00B81A35" w:rsidRPr="005E7FC1" w:rsidTr="00EE2D54">
        <w:tc>
          <w:tcPr>
            <w:tcW w:w="356" w:type="dxa"/>
          </w:tcPr>
          <w:p w:rsidR="00B81A35" w:rsidRDefault="00B81A35" w:rsidP="00B81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67" w:type="dxa"/>
          </w:tcPr>
          <w:p w:rsidR="00B81A35" w:rsidRPr="00B81A35" w:rsidRDefault="00B81A35" w:rsidP="00B81A35">
            <w:pPr>
              <w:pStyle w:val="ad"/>
              <w:tabs>
                <w:tab w:val="left" w:pos="708"/>
              </w:tabs>
              <w:rPr>
                <w:sz w:val="28"/>
                <w:szCs w:val="28"/>
              </w:rPr>
            </w:pPr>
            <w:r w:rsidRPr="00B81A35">
              <w:rPr>
                <w:sz w:val="28"/>
                <w:szCs w:val="28"/>
              </w:rPr>
              <w:t xml:space="preserve">Форма организации </w:t>
            </w:r>
            <w:r w:rsidRPr="00B81A35">
              <w:rPr>
                <w:sz w:val="28"/>
                <w:szCs w:val="28"/>
              </w:rPr>
              <w:lastRenderedPageBreak/>
              <w:t>содержания и процесса педагогической деятельности</w:t>
            </w:r>
          </w:p>
        </w:tc>
        <w:tc>
          <w:tcPr>
            <w:tcW w:w="6906" w:type="dxa"/>
          </w:tcPr>
          <w:p w:rsidR="00B81A35" w:rsidRDefault="00B81A35" w:rsidP="00E41F5B">
            <w:pPr>
              <w:pStyle w:val="ad"/>
              <w:tabs>
                <w:tab w:val="clear" w:pos="4677"/>
                <w:tab w:val="center" w:pos="51"/>
              </w:tabs>
              <w:ind w:left="51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B81A35">
              <w:rPr>
                <w:sz w:val="28"/>
                <w:szCs w:val="28"/>
              </w:rPr>
              <w:t>о субъектам деятельности</w:t>
            </w:r>
            <w:r>
              <w:rPr>
                <w:sz w:val="28"/>
                <w:szCs w:val="28"/>
              </w:rPr>
              <w:t xml:space="preserve"> – и</w:t>
            </w:r>
            <w:r w:rsidRPr="00B81A35">
              <w:rPr>
                <w:sz w:val="28"/>
                <w:szCs w:val="28"/>
              </w:rPr>
              <w:t>нтегрированная</w:t>
            </w:r>
            <w:r>
              <w:rPr>
                <w:sz w:val="28"/>
                <w:szCs w:val="28"/>
              </w:rPr>
              <w:t>.</w:t>
            </w:r>
          </w:p>
          <w:p w:rsidR="00B81A35" w:rsidRDefault="00B81A35" w:rsidP="00E41F5B">
            <w:pPr>
              <w:pStyle w:val="ad"/>
              <w:tabs>
                <w:tab w:val="clear" w:pos="4677"/>
                <w:tab w:val="center" w:pos="51"/>
              </w:tabs>
              <w:ind w:left="51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81A35">
              <w:rPr>
                <w:sz w:val="28"/>
                <w:szCs w:val="28"/>
              </w:rPr>
              <w:t>о масштабу деятельности</w:t>
            </w:r>
            <w:r>
              <w:rPr>
                <w:sz w:val="28"/>
                <w:szCs w:val="28"/>
              </w:rPr>
              <w:t xml:space="preserve"> – </w:t>
            </w:r>
            <w:r w:rsidRPr="00B81A35">
              <w:rPr>
                <w:sz w:val="28"/>
                <w:szCs w:val="28"/>
              </w:rPr>
              <w:t>внутрен</w:t>
            </w:r>
            <w:r w:rsidR="00203BBC">
              <w:rPr>
                <w:sz w:val="28"/>
                <w:szCs w:val="28"/>
              </w:rPr>
              <w:t xml:space="preserve">него и </w:t>
            </w:r>
            <w:r w:rsidR="00203BBC">
              <w:rPr>
                <w:sz w:val="28"/>
                <w:szCs w:val="28"/>
              </w:rPr>
              <w:lastRenderedPageBreak/>
              <w:t>внешнего сотрудничества</w:t>
            </w:r>
            <w:r>
              <w:rPr>
                <w:sz w:val="28"/>
                <w:szCs w:val="28"/>
              </w:rPr>
              <w:t>.</w:t>
            </w:r>
          </w:p>
          <w:p w:rsidR="00B81A35" w:rsidRPr="00B81A35" w:rsidRDefault="00B81A35" w:rsidP="00E41F5B">
            <w:pPr>
              <w:pStyle w:val="ad"/>
              <w:tabs>
                <w:tab w:val="clear" w:pos="4677"/>
                <w:tab w:val="center" w:pos="51"/>
              </w:tabs>
              <w:ind w:left="51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содержанию и </w:t>
            </w:r>
            <w:r w:rsidRPr="00B81A35">
              <w:rPr>
                <w:sz w:val="28"/>
                <w:szCs w:val="28"/>
              </w:rPr>
              <w:t>системообразующему фактору – комплексная</w:t>
            </w:r>
            <w:r>
              <w:rPr>
                <w:sz w:val="28"/>
                <w:szCs w:val="28"/>
              </w:rPr>
              <w:t>.</w:t>
            </w:r>
          </w:p>
        </w:tc>
      </w:tr>
      <w:tr w:rsidR="00B81A35" w:rsidRPr="005E7FC1" w:rsidTr="00EE2D54">
        <w:tc>
          <w:tcPr>
            <w:tcW w:w="356" w:type="dxa"/>
          </w:tcPr>
          <w:p w:rsidR="00B81A35" w:rsidRPr="005E7FC1" w:rsidRDefault="00B81A35" w:rsidP="00B81A35">
            <w:pPr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B81A35" w:rsidRPr="00B81A35" w:rsidRDefault="00B81A35" w:rsidP="00B81A35">
            <w:pPr>
              <w:rPr>
                <w:sz w:val="28"/>
                <w:szCs w:val="28"/>
              </w:rPr>
            </w:pPr>
            <w:r w:rsidRPr="00B81A35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6906" w:type="dxa"/>
          </w:tcPr>
          <w:p w:rsidR="00A73B77" w:rsidRPr="00B81A35" w:rsidRDefault="00A73B77" w:rsidP="00E41F5B">
            <w:pPr>
              <w:ind w:right="141" w:firstLine="64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Основными результатами программы являются:</w:t>
            </w:r>
          </w:p>
          <w:p w:rsidR="00A73B77" w:rsidRPr="005E7FC1" w:rsidRDefault="00A73B77" w:rsidP="00E41F5B">
            <w:pPr>
              <w:ind w:right="141" w:firstLine="647"/>
              <w:jc w:val="both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закреплен</w:t>
            </w:r>
            <w:r>
              <w:rPr>
                <w:sz w:val="28"/>
                <w:szCs w:val="28"/>
              </w:rPr>
              <w:t xml:space="preserve">ие компетенций в </w:t>
            </w:r>
            <w:r w:rsidR="00C21348">
              <w:rPr>
                <w:sz w:val="28"/>
                <w:szCs w:val="28"/>
              </w:rPr>
              <w:t>области здорового образа жизни</w:t>
            </w:r>
            <w:r w:rsidRPr="005E7FC1">
              <w:rPr>
                <w:sz w:val="28"/>
                <w:szCs w:val="28"/>
              </w:rPr>
              <w:t>;</w:t>
            </w:r>
          </w:p>
          <w:p w:rsidR="00A73B77" w:rsidRPr="005E7FC1" w:rsidRDefault="00A73B77" w:rsidP="00E41F5B">
            <w:pPr>
              <w:ind w:right="141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</w:t>
            </w:r>
            <w:r w:rsidRPr="005E7FC1">
              <w:rPr>
                <w:sz w:val="28"/>
                <w:szCs w:val="28"/>
              </w:rPr>
              <w:t xml:space="preserve"> мотиваци</w:t>
            </w:r>
            <w:r>
              <w:rPr>
                <w:sz w:val="28"/>
                <w:szCs w:val="28"/>
              </w:rPr>
              <w:t>и</w:t>
            </w:r>
            <w:r w:rsidRPr="005E7FC1">
              <w:rPr>
                <w:sz w:val="28"/>
                <w:szCs w:val="28"/>
              </w:rPr>
              <w:t xml:space="preserve"> к собственному развитию, участию в собственной деятельности, проявлению социальной инициативы</w:t>
            </w:r>
            <w:r>
              <w:rPr>
                <w:sz w:val="28"/>
                <w:szCs w:val="28"/>
              </w:rPr>
              <w:t xml:space="preserve"> в распространении и пропаганде усвоенных новых компетенций;</w:t>
            </w:r>
          </w:p>
          <w:p w:rsidR="00A73B77" w:rsidRPr="005E7FC1" w:rsidRDefault="00A73B77" w:rsidP="00E41F5B">
            <w:pPr>
              <w:ind w:right="141" w:firstLine="647"/>
              <w:jc w:val="both"/>
              <w:rPr>
                <w:sz w:val="28"/>
                <w:szCs w:val="28"/>
              </w:rPr>
            </w:pPr>
            <w:r w:rsidRPr="005E7FC1">
              <w:rPr>
                <w:sz w:val="28"/>
                <w:szCs w:val="28"/>
              </w:rPr>
              <w:t>развит</w:t>
            </w:r>
            <w:r>
              <w:rPr>
                <w:sz w:val="28"/>
                <w:szCs w:val="28"/>
              </w:rPr>
              <w:t>ие</w:t>
            </w:r>
            <w:r w:rsidRPr="005E7FC1">
              <w:rPr>
                <w:sz w:val="28"/>
                <w:szCs w:val="28"/>
              </w:rPr>
              <w:t xml:space="preserve"> коммуникативны</w:t>
            </w:r>
            <w:r>
              <w:rPr>
                <w:sz w:val="28"/>
                <w:szCs w:val="28"/>
              </w:rPr>
              <w:t>х</w:t>
            </w:r>
            <w:r w:rsidRPr="005E7FC1">
              <w:rPr>
                <w:sz w:val="28"/>
                <w:szCs w:val="28"/>
              </w:rPr>
              <w:t>, познавательны</w:t>
            </w:r>
            <w:r>
              <w:rPr>
                <w:sz w:val="28"/>
                <w:szCs w:val="28"/>
              </w:rPr>
              <w:t>х</w:t>
            </w:r>
            <w:r w:rsidRPr="005E7FC1">
              <w:rPr>
                <w:sz w:val="28"/>
                <w:szCs w:val="28"/>
              </w:rPr>
              <w:t>, творчески</w:t>
            </w:r>
            <w:r>
              <w:rPr>
                <w:sz w:val="28"/>
                <w:szCs w:val="28"/>
              </w:rPr>
              <w:t>х</w:t>
            </w:r>
            <w:r w:rsidRPr="005E7FC1">
              <w:rPr>
                <w:sz w:val="28"/>
                <w:szCs w:val="28"/>
              </w:rPr>
              <w:t xml:space="preserve"> способност</w:t>
            </w:r>
            <w:r>
              <w:rPr>
                <w:sz w:val="28"/>
                <w:szCs w:val="28"/>
              </w:rPr>
              <w:t>ей каждого ребенка</w:t>
            </w:r>
            <w:r w:rsidRPr="005E7FC1">
              <w:rPr>
                <w:sz w:val="28"/>
                <w:szCs w:val="28"/>
              </w:rPr>
              <w:t>, умение работать в коллективе;</w:t>
            </w:r>
          </w:p>
          <w:p w:rsidR="00B81A35" w:rsidRPr="00A73B77" w:rsidRDefault="00A73B77" w:rsidP="00E41F5B">
            <w:pPr>
              <w:ind w:right="141" w:firstLine="6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</w:t>
            </w:r>
            <w:r w:rsidRPr="005E7FC1">
              <w:rPr>
                <w:sz w:val="28"/>
                <w:szCs w:val="28"/>
              </w:rPr>
              <w:t xml:space="preserve"> мотиваци</w:t>
            </w:r>
            <w:r>
              <w:rPr>
                <w:sz w:val="28"/>
                <w:szCs w:val="28"/>
              </w:rPr>
              <w:t>и</w:t>
            </w:r>
            <w:r w:rsidRPr="005E7F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5E7FC1">
              <w:rPr>
                <w:sz w:val="28"/>
                <w:szCs w:val="28"/>
              </w:rPr>
              <w:t xml:space="preserve"> активн</w:t>
            </w:r>
            <w:r>
              <w:rPr>
                <w:sz w:val="28"/>
                <w:szCs w:val="28"/>
              </w:rPr>
              <w:t>ой</w:t>
            </w:r>
            <w:r w:rsidRPr="005E7FC1">
              <w:rPr>
                <w:sz w:val="28"/>
                <w:szCs w:val="28"/>
              </w:rPr>
              <w:t xml:space="preserve"> жизненн</w:t>
            </w:r>
            <w:r>
              <w:rPr>
                <w:sz w:val="28"/>
                <w:szCs w:val="28"/>
              </w:rPr>
              <w:t>ой</w:t>
            </w:r>
            <w:r w:rsidRPr="005E7FC1">
              <w:rPr>
                <w:sz w:val="28"/>
                <w:szCs w:val="28"/>
              </w:rPr>
              <w:t xml:space="preserve"> позици</w:t>
            </w:r>
            <w:r>
              <w:rPr>
                <w:sz w:val="28"/>
                <w:szCs w:val="28"/>
              </w:rPr>
              <w:t>и</w:t>
            </w:r>
            <w:r w:rsidRPr="005E7FC1">
              <w:rPr>
                <w:sz w:val="28"/>
                <w:szCs w:val="28"/>
              </w:rPr>
              <w:t xml:space="preserve"> в формировании здорового образа жизни и </w:t>
            </w:r>
            <w:r>
              <w:rPr>
                <w:sz w:val="28"/>
                <w:szCs w:val="28"/>
              </w:rPr>
              <w:t>обеспечению личной безопасности.</w:t>
            </w:r>
          </w:p>
        </w:tc>
      </w:tr>
    </w:tbl>
    <w:p w:rsidR="00B81A35" w:rsidRDefault="00B81A35" w:rsidP="005E7FC1">
      <w:pPr>
        <w:ind w:left="567" w:right="141"/>
        <w:jc w:val="center"/>
        <w:rPr>
          <w:b/>
          <w:sz w:val="28"/>
          <w:szCs w:val="28"/>
        </w:rPr>
      </w:pPr>
    </w:p>
    <w:p w:rsidR="00EE2D54" w:rsidRPr="00F53B63" w:rsidRDefault="00B81A35" w:rsidP="00F53B6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492B" w:rsidRPr="00B81A35" w:rsidRDefault="0086492B" w:rsidP="00B81A35">
      <w:pPr>
        <w:ind w:right="141"/>
        <w:jc w:val="center"/>
        <w:rPr>
          <w:sz w:val="28"/>
          <w:szCs w:val="28"/>
        </w:rPr>
      </w:pPr>
      <w:r w:rsidRPr="00B81A35">
        <w:rPr>
          <w:sz w:val="28"/>
          <w:szCs w:val="28"/>
        </w:rPr>
        <w:lastRenderedPageBreak/>
        <w:t>Пояснительная записка</w:t>
      </w:r>
    </w:p>
    <w:p w:rsidR="0086492B" w:rsidRPr="005E7FC1" w:rsidRDefault="0086492B" w:rsidP="005E7FC1">
      <w:pPr>
        <w:ind w:left="-709" w:right="141"/>
        <w:jc w:val="center"/>
        <w:rPr>
          <w:b/>
          <w:sz w:val="28"/>
          <w:szCs w:val="28"/>
        </w:rPr>
      </w:pPr>
    </w:p>
    <w:p w:rsidR="00B81A35" w:rsidRDefault="00B81A35" w:rsidP="00B81A35">
      <w:pPr>
        <w:spacing w:line="270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81A35">
        <w:rPr>
          <w:color w:val="000000"/>
          <w:sz w:val="28"/>
          <w:szCs w:val="28"/>
          <w:shd w:val="clear" w:color="auto" w:fill="FFFFFF"/>
        </w:rPr>
        <w:t>Проблем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B81A35">
        <w:rPr>
          <w:color w:val="000000"/>
          <w:sz w:val="28"/>
          <w:szCs w:val="28"/>
          <w:shd w:val="clear" w:color="auto" w:fill="FFFFFF"/>
        </w:rPr>
        <w:t xml:space="preserve"> здорового образа жизни в современном обществе сегодня явля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B81A35">
        <w:rPr>
          <w:color w:val="000000"/>
          <w:sz w:val="28"/>
          <w:szCs w:val="28"/>
          <w:shd w:val="clear" w:color="auto" w:fill="FFFFFF"/>
        </w:rPr>
        <w:t>тся одн</w:t>
      </w:r>
      <w:r>
        <w:rPr>
          <w:color w:val="000000"/>
          <w:sz w:val="28"/>
          <w:szCs w:val="28"/>
          <w:shd w:val="clear" w:color="auto" w:fill="FFFFFF"/>
        </w:rPr>
        <w:t>ими</w:t>
      </w:r>
      <w:r w:rsidRPr="00B81A35">
        <w:rPr>
          <w:color w:val="000000"/>
          <w:sz w:val="28"/>
          <w:szCs w:val="28"/>
          <w:shd w:val="clear" w:color="auto" w:fill="FFFFFF"/>
        </w:rPr>
        <w:t xml:space="preserve"> из самых актуальных. Эт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B81A35">
        <w:rPr>
          <w:color w:val="000000"/>
          <w:sz w:val="28"/>
          <w:szCs w:val="28"/>
          <w:shd w:val="clear" w:color="auto" w:fill="FFFFFF"/>
        </w:rPr>
        <w:t xml:space="preserve"> проблем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B81A35">
        <w:rPr>
          <w:color w:val="000000"/>
          <w:sz w:val="28"/>
          <w:szCs w:val="28"/>
          <w:shd w:val="clear" w:color="auto" w:fill="FFFFFF"/>
        </w:rPr>
        <w:t xml:space="preserve"> требу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B81A35">
        <w:rPr>
          <w:color w:val="000000"/>
          <w:sz w:val="28"/>
          <w:szCs w:val="28"/>
          <w:shd w:val="clear" w:color="auto" w:fill="FFFFFF"/>
        </w:rPr>
        <w:t>т особого внимания, если каса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B81A35">
        <w:rPr>
          <w:color w:val="000000"/>
          <w:sz w:val="28"/>
          <w:szCs w:val="28"/>
          <w:shd w:val="clear" w:color="auto" w:fill="FFFFFF"/>
        </w:rPr>
        <w:t>тся подростков.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Среди подростков, к сожалению, </w:t>
      </w:r>
      <w:r w:rsidR="00EC4385">
        <w:rPr>
          <w:sz w:val="28"/>
          <w:szCs w:val="28"/>
          <w:shd w:val="clear" w:color="auto" w:fill="FFFFFF"/>
        </w:rPr>
        <w:t xml:space="preserve">до сих пор </w:t>
      </w:r>
      <w:r>
        <w:rPr>
          <w:sz w:val="28"/>
          <w:szCs w:val="28"/>
          <w:shd w:val="clear" w:color="auto" w:fill="FFFFFF"/>
        </w:rPr>
        <w:t>распространено</w:t>
      </w:r>
      <w:r w:rsidRPr="00B81A35">
        <w:rPr>
          <w:sz w:val="28"/>
          <w:szCs w:val="28"/>
          <w:shd w:val="clear" w:color="auto" w:fill="FFFFFF"/>
        </w:rPr>
        <w:t xml:space="preserve"> курение, пьянство, наркомания, ожирение</w:t>
      </w:r>
      <w:r>
        <w:rPr>
          <w:sz w:val="28"/>
          <w:szCs w:val="28"/>
          <w:shd w:val="clear" w:color="auto" w:fill="FFFFFF"/>
        </w:rPr>
        <w:t>, суицидальное поведение.</w:t>
      </w:r>
      <w:r w:rsidRPr="00B81A3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B81A35">
        <w:rPr>
          <w:spacing w:val="2"/>
          <w:sz w:val="28"/>
          <w:szCs w:val="28"/>
          <w:shd w:val="clear" w:color="auto" w:fill="FFFFFF"/>
        </w:rPr>
        <w:t>Проводимые в России исследования в области здоровья детей показали, что существующая ныне система обучения порождает дефицит движения, который в младших классах составляет более 40%, а в старших - 85%. Это влечет за собой нарушение функции позвоночника, остроты зрения, деятельности нервно-психической и сердечно-сосудистой системы.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B81A35">
        <w:rPr>
          <w:spacing w:val="2"/>
          <w:sz w:val="28"/>
          <w:szCs w:val="28"/>
          <w:shd w:val="clear" w:color="auto" w:fill="FFFFFF"/>
        </w:rPr>
        <w:t>В последние годы наблюдается рост общей заболеваемости подростков, которая составляет 2300 случаев на 100 тысяч детей подросткового возраста; 33,4% юношей непригодны к службе в армии по состоянию здоровья или пригодны с ограничениями; более 30% подростков не входят в 1 и 2 группу здоровья и имеют заболевания, оказывающие отрицательное влияние на формирование репродуктивной системы.</w:t>
      </w:r>
      <w:r w:rsidRPr="00B81A3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Все это обуславливает актуальность организации и проведения профильных смен по здоровому образу жизни особенно в летний период, когда в неформальной обстановке, в форме игры или коллективных творческих дел, </w:t>
      </w:r>
      <w:r w:rsidR="00EC4385">
        <w:rPr>
          <w:color w:val="000000"/>
          <w:sz w:val="28"/>
          <w:szCs w:val="28"/>
          <w:shd w:val="clear" w:color="auto" w:fill="FFFFFF"/>
        </w:rPr>
        <w:t>подросток</w:t>
      </w:r>
      <w:r>
        <w:rPr>
          <w:color w:val="000000"/>
          <w:sz w:val="28"/>
          <w:szCs w:val="28"/>
          <w:shd w:val="clear" w:color="auto" w:fill="FFFFFF"/>
        </w:rPr>
        <w:t xml:space="preserve"> приобретает новые компетенции, отдыхая и оздоравливаясь при этом в экологически чистой атмосфере соснового бора.</w:t>
      </w:r>
    </w:p>
    <w:p w:rsidR="00B81A35" w:rsidRDefault="00B81A35" w:rsidP="00B81A35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Именно для этого и была разработана д</w:t>
      </w:r>
      <w:r w:rsidRPr="00B81A35">
        <w:rPr>
          <w:sz w:val="28"/>
          <w:szCs w:val="28"/>
        </w:rPr>
        <w:t xml:space="preserve">ополнительная общеобразовательная (общеразвивающая) программа профильной смены </w:t>
      </w:r>
      <w:r w:rsidRPr="00C21348">
        <w:rPr>
          <w:sz w:val="28"/>
          <w:szCs w:val="28"/>
        </w:rPr>
        <w:t>«</w:t>
      </w:r>
      <w:r w:rsidR="00C21348" w:rsidRPr="00C21348">
        <w:rPr>
          <w:sz w:val="28"/>
          <w:szCs w:val="28"/>
        </w:rPr>
        <w:t>Формула здоровья</w:t>
      </w:r>
      <w:r w:rsidRPr="00C21348">
        <w:rPr>
          <w:sz w:val="28"/>
          <w:szCs w:val="28"/>
        </w:rPr>
        <w:t>»</w:t>
      </w:r>
      <w:r w:rsidR="00C21348">
        <w:rPr>
          <w:sz w:val="28"/>
          <w:szCs w:val="28"/>
        </w:rPr>
        <w:t>, которая реализуется с 2008 года.</w:t>
      </w:r>
    </w:p>
    <w:p w:rsidR="00B81A35" w:rsidRPr="00635413" w:rsidRDefault="00B81A35" w:rsidP="00635413">
      <w:pPr>
        <w:pStyle w:val="a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35413">
        <w:rPr>
          <w:sz w:val="28"/>
          <w:szCs w:val="28"/>
        </w:rPr>
        <w:t xml:space="preserve">Новизна </w:t>
      </w:r>
      <w:r w:rsidR="00C21348" w:rsidRPr="00635413">
        <w:rPr>
          <w:sz w:val="28"/>
          <w:szCs w:val="28"/>
        </w:rPr>
        <w:t>нового варианта программы</w:t>
      </w:r>
      <w:r w:rsidRPr="00635413">
        <w:rPr>
          <w:sz w:val="28"/>
          <w:szCs w:val="28"/>
        </w:rPr>
        <w:t xml:space="preserve"> заключается в </w:t>
      </w:r>
      <w:r w:rsidR="00635413" w:rsidRPr="00635413">
        <w:rPr>
          <w:iCs/>
          <w:sz w:val="28"/>
          <w:szCs w:val="28"/>
        </w:rPr>
        <w:t xml:space="preserve">интеграции элементов современных </w:t>
      </w:r>
      <w:proofErr w:type="spellStart"/>
      <w:r w:rsidR="00635413">
        <w:rPr>
          <w:iCs/>
          <w:sz w:val="28"/>
          <w:szCs w:val="28"/>
        </w:rPr>
        <w:t>здоровьесберегающих</w:t>
      </w:r>
      <w:proofErr w:type="spellEnd"/>
      <w:r w:rsidR="00635413" w:rsidRPr="00635413">
        <w:rPr>
          <w:iCs/>
          <w:sz w:val="28"/>
          <w:szCs w:val="28"/>
        </w:rPr>
        <w:t xml:space="preserve"> технологий на базе основн</w:t>
      </w:r>
      <w:r w:rsidR="00635413">
        <w:rPr>
          <w:iCs/>
          <w:sz w:val="28"/>
          <w:szCs w:val="28"/>
        </w:rPr>
        <w:t>ых</w:t>
      </w:r>
      <w:r w:rsidR="00635413" w:rsidRPr="00635413">
        <w:rPr>
          <w:iCs/>
          <w:sz w:val="28"/>
          <w:szCs w:val="28"/>
        </w:rPr>
        <w:t xml:space="preserve"> модул</w:t>
      </w:r>
      <w:r w:rsidR="00635413">
        <w:rPr>
          <w:iCs/>
          <w:sz w:val="28"/>
          <w:szCs w:val="28"/>
        </w:rPr>
        <w:t>ей</w:t>
      </w:r>
      <w:r w:rsidR="00635413" w:rsidRPr="00635413">
        <w:rPr>
          <w:iCs/>
          <w:sz w:val="28"/>
          <w:szCs w:val="28"/>
        </w:rPr>
        <w:t xml:space="preserve"> программы </w:t>
      </w:r>
      <w:r w:rsidR="00635413">
        <w:rPr>
          <w:iCs/>
          <w:sz w:val="28"/>
          <w:szCs w:val="28"/>
        </w:rPr>
        <w:t xml:space="preserve">(в частности, </w:t>
      </w:r>
      <w:r w:rsidR="00635413" w:rsidRPr="00635413">
        <w:rPr>
          <w:iCs/>
          <w:sz w:val="28"/>
          <w:szCs w:val="28"/>
        </w:rPr>
        <w:t>ч</w:t>
      </w:r>
      <w:r w:rsidR="00635413">
        <w:rPr>
          <w:iCs/>
          <w:sz w:val="28"/>
          <w:szCs w:val="28"/>
        </w:rPr>
        <w:t>е</w:t>
      </w:r>
      <w:r w:rsidR="00635413" w:rsidRPr="00635413">
        <w:rPr>
          <w:iCs/>
          <w:sz w:val="28"/>
          <w:szCs w:val="28"/>
        </w:rPr>
        <w:t>рлидинга</w:t>
      </w:r>
      <w:r w:rsidR="00635413">
        <w:rPr>
          <w:iCs/>
          <w:sz w:val="28"/>
          <w:szCs w:val="28"/>
        </w:rPr>
        <w:t xml:space="preserve">, </w:t>
      </w:r>
      <w:r w:rsidR="00635413" w:rsidRPr="00635413">
        <w:rPr>
          <w:iCs/>
          <w:sz w:val="28"/>
          <w:szCs w:val="28"/>
        </w:rPr>
        <w:t>соединя</w:t>
      </w:r>
      <w:r w:rsidR="00635413">
        <w:rPr>
          <w:iCs/>
          <w:sz w:val="28"/>
          <w:szCs w:val="28"/>
        </w:rPr>
        <w:t>ющего</w:t>
      </w:r>
      <w:r w:rsidR="00635413" w:rsidRPr="00635413">
        <w:rPr>
          <w:iCs/>
          <w:sz w:val="28"/>
          <w:szCs w:val="28"/>
        </w:rPr>
        <w:t xml:space="preserve"> в себе спорт и хореографию</w:t>
      </w:r>
      <w:r w:rsidR="00635413">
        <w:rPr>
          <w:iCs/>
          <w:sz w:val="28"/>
          <w:szCs w:val="28"/>
        </w:rPr>
        <w:t>), пр</w:t>
      </w:r>
      <w:r w:rsidR="00635413" w:rsidRPr="00635413">
        <w:rPr>
          <w:iCs/>
          <w:sz w:val="28"/>
          <w:szCs w:val="28"/>
        </w:rPr>
        <w:t>едоставля</w:t>
      </w:r>
      <w:r w:rsidR="00635413">
        <w:rPr>
          <w:iCs/>
          <w:sz w:val="28"/>
          <w:szCs w:val="28"/>
        </w:rPr>
        <w:t>ющих</w:t>
      </w:r>
      <w:r w:rsidR="00635413" w:rsidRPr="00635413">
        <w:rPr>
          <w:iCs/>
          <w:sz w:val="28"/>
          <w:szCs w:val="28"/>
        </w:rPr>
        <w:t xml:space="preserve"> огромную возможность для самовыражения и самореализации </w:t>
      </w:r>
      <w:r w:rsidR="00635413">
        <w:rPr>
          <w:iCs/>
          <w:sz w:val="28"/>
          <w:szCs w:val="28"/>
        </w:rPr>
        <w:t>подростков</w:t>
      </w:r>
      <w:r w:rsidR="00635413" w:rsidRPr="00635413">
        <w:rPr>
          <w:iCs/>
          <w:sz w:val="28"/>
          <w:szCs w:val="28"/>
        </w:rPr>
        <w:t>.</w:t>
      </w:r>
    </w:p>
    <w:p w:rsidR="00B81A35" w:rsidRDefault="00B81A35" w:rsidP="00B81A35">
      <w:pPr>
        <w:spacing w:line="270" w:lineRule="atLeast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B81A35">
        <w:rPr>
          <w:sz w:val="28"/>
          <w:szCs w:val="28"/>
        </w:rPr>
        <w:t xml:space="preserve">Дополнительная общеобразовательная (общеразвивающая) программа профильной смены </w:t>
      </w:r>
      <w:r w:rsidRPr="00C21348">
        <w:rPr>
          <w:sz w:val="28"/>
          <w:szCs w:val="28"/>
        </w:rPr>
        <w:t>«</w:t>
      </w:r>
      <w:r w:rsidR="00C21348" w:rsidRPr="00C21348">
        <w:rPr>
          <w:sz w:val="28"/>
          <w:szCs w:val="28"/>
        </w:rPr>
        <w:t>Формула здоровья</w:t>
      </w:r>
      <w:r w:rsidRPr="00C21348">
        <w:rPr>
          <w:sz w:val="28"/>
          <w:szCs w:val="28"/>
        </w:rPr>
        <w:t xml:space="preserve">» </w:t>
      </w:r>
      <w:r w:rsidRPr="00B81A35">
        <w:rPr>
          <w:sz w:val="28"/>
          <w:szCs w:val="28"/>
        </w:rPr>
        <w:t>разработана на основании Федеральн</w:t>
      </w:r>
      <w:r>
        <w:rPr>
          <w:sz w:val="28"/>
          <w:szCs w:val="28"/>
        </w:rPr>
        <w:t>ых</w:t>
      </w:r>
      <w:r w:rsidRPr="00B81A3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ов</w:t>
      </w:r>
      <w:r w:rsidRPr="00B81A35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от 26.12.2016 № 465 «О внесении изменений в отдельные законодательные акты в Российской Федерации в части государственного регулирования организации отдыха и оздоровления детей», </w:t>
      </w:r>
      <w:r w:rsidRPr="00B81A35">
        <w:rPr>
          <w:sz w:val="28"/>
          <w:szCs w:val="28"/>
        </w:rPr>
        <w:t xml:space="preserve">от 29.12.2012 № 273-ФЗ «Об образовании в Российской Федерации», распоряжения Правительства Российской Федерации от 04.09.2014 № 1726-р «Об утверждении Концепции развития дополнительного образования детей», Указа Президента Российской Федерации от 07.05.2012 № 597 «О мерах по реализации государственной социальной политики», Указа Президента Российской Федерации от 01.06.2012 № 761 «О национальной стратегии в интересах детей на 2012-2017 годы», </w:t>
      </w:r>
      <w:hyperlink r:id="rId8" w:history="1">
        <w:r w:rsidRPr="00B81A35">
          <w:rPr>
            <w:sz w:val="28"/>
            <w:szCs w:val="28"/>
            <w:bdr w:val="none" w:sz="0" w:space="0" w:color="auto" w:frame="1"/>
          </w:rPr>
          <w:t>Письм</w:t>
        </w:r>
        <w:r>
          <w:rPr>
            <w:sz w:val="28"/>
            <w:szCs w:val="28"/>
            <w:bdr w:val="none" w:sz="0" w:space="0" w:color="auto" w:frame="1"/>
          </w:rPr>
          <w:t>а</w:t>
        </w:r>
        <w:r w:rsidRPr="00B81A35">
          <w:rPr>
            <w:sz w:val="28"/>
            <w:szCs w:val="28"/>
            <w:bdr w:val="none" w:sz="0" w:space="0" w:color="auto" w:frame="1"/>
          </w:rPr>
          <w:t xml:space="preserve"> Департамента воспитания и социализации детей Министерства образования и науки России №МД-463/06 от 14.04.2011 года «О рекомендациях по организации детского оздоровительного отдыха»</w:t>
        </w:r>
      </w:hyperlink>
      <w:r>
        <w:rPr>
          <w:sz w:val="28"/>
          <w:szCs w:val="28"/>
          <w:bdr w:val="none" w:sz="0" w:space="0" w:color="auto" w:frame="1"/>
        </w:rPr>
        <w:t xml:space="preserve">, </w:t>
      </w:r>
      <w:hyperlink r:id="rId9" w:history="1">
        <w:r>
          <w:rPr>
            <w:sz w:val="28"/>
            <w:szCs w:val="28"/>
            <w:bdr w:val="none" w:sz="0" w:space="0" w:color="auto" w:frame="1"/>
          </w:rPr>
          <w:t>п</w:t>
        </w:r>
        <w:r w:rsidRPr="00B81A35">
          <w:rPr>
            <w:sz w:val="28"/>
            <w:szCs w:val="28"/>
            <w:bdr w:val="none" w:sz="0" w:space="0" w:color="auto" w:frame="1"/>
          </w:rPr>
          <w:t xml:space="preserve">исьмо Департамента воспитания и социализации детей Министерства образования и науки России №06-614 от 31.03.2011 года «О направлении рекомендаций по порядку проведения смен в учреждениях отдыха и оздоровления детей и </w:t>
        </w:r>
        <w:r w:rsidRPr="00B81A35">
          <w:rPr>
            <w:sz w:val="28"/>
            <w:szCs w:val="28"/>
            <w:bdr w:val="none" w:sz="0" w:space="0" w:color="auto" w:frame="1"/>
          </w:rPr>
          <w:lastRenderedPageBreak/>
          <w:t>подростков для использования в практической работе»</w:t>
        </w:r>
        <w:r>
          <w:rPr>
            <w:sz w:val="28"/>
            <w:szCs w:val="28"/>
            <w:bdr w:val="none" w:sz="0" w:space="0" w:color="auto" w:frame="1"/>
          </w:rPr>
          <w:t>,</w:t>
        </w:r>
      </w:hyperlink>
      <w:r>
        <w:rPr>
          <w:sz w:val="28"/>
          <w:szCs w:val="28"/>
          <w:bdr w:val="none" w:sz="0" w:space="0" w:color="auto" w:frame="1"/>
        </w:rPr>
        <w:t xml:space="preserve"> </w:t>
      </w:r>
      <w:r w:rsidRPr="00B81A35">
        <w:rPr>
          <w:sz w:val="28"/>
          <w:szCs w:val="28"/>
          <w:bdr w:val="none" w:sz="0" w:space="0" w:color="auto" w:frame="1"/>
        </w:rPr>
        <w:t>Приказ</w:t>
      </w:r>
      <w:r>
        <w:rPr>
          <w:sz w:val="28"/>
          <w:szCs w:val="28"/>
          <w:bdr w:val="none" w:sz="0" w:space="0" w:color="auto" w:frame="1"/>
        </w:rPr>
        <w:t>а</w:t>
      </w:r>
      <w:r w:rsidRPr="00B81A35">
        <w:rPr>
          <w:sz w:val="28"/>
          <w:szCs w:val="28"/>
          <w:bdr w:val="none" w:sz="0" w:space="0" w:color="auto" w:frame="1"/>
        </w:rPr>
        <w:t xml:space="preserve"> Главного управления образования и молодёжной политики Алтайского края №779 от 04.05.2016 года «Об утверждении Положения об организации профильных спортивных лагерей (смен) в Алтайском крае»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B81A35">
        <w:rPr>
          <w:sz w:val="28"/>
          <w:szCs w:val="28"/>
          <w:bdr w:val="none" w:sz="0" w:space="0" w:color="auto" w:frame="1"/>
        </w:rPr>
        <w:t>Приказ</w:t>
      </w:r>
      <w:r>
        <w:rPr>
          <w:sz w:val="28"/>
          <w:szCs w:val="28"/>
          <w:bdr w:val="none" w:sz="0" w:space="0" w:color="auto" w:frame="1"/>
        </w:rPr>
        <w:t>а</w:t>
      </w:r>
      <w:r w:rsidRPr="00B81A35">
        <w:rPr>
          <w:sz w:val="28"/>
          <w:szCs w:val="28"/>
          <w:bdr w:val="none" w:sz="0" w:space="0" w:color="auto" w:frame="1"/>
        </w:rPr>
        <w:t xml:space="preserve"> Главного управления образования и молодёжной политики Алтайского края №998 от 26.05.2015 г. «О реализации в детских оздоровительных лагерях мероприятий, направленных на правовое воспитание и формирование навыков жизнестойкости у детей»</w:t>
      </w:r>
      <w:r>
        <w:rPr>
          <w:sz w:val="28"/>
          <w:szCs w:val="28"/>
          <w:bdr w:val="none" w:sz="0" w:space="0" w:color="auto" w:frame="1"/>
        </w:rPr>
        <w:t xml:space="preserve">, </w:t>
      </w:r>
      <w:hyperlink r:id="rId10" w:history="1">
        <w:r w:rsidRPr="00B81A35">
          <w:rPr>
            <w:sz w:val="28"/>
            <w:szCs w:val="28"/>
            <w:bdr w:val="none" w:sz="0" w:space="0" w:color="auto" w:frame="1"/>
          </w:rPr>
          <w:t>Решени</w:t>
        </w:r>
        <w:r>
          <w:rPr>
            <w:sz w:val="28"/>
            <w:szCs w:val="28"/>
            <w:bdr w:val="none" w:sz="0" w:space="0" w:color="auto" w:frame="1"/>
          </w:rPr>
          <w:t>я</w:t>
        </w:r>
        <w:r w:rsidRPr="00B81A35">
          <w:rPr>
            <w:sz w:val="28"/>
            <w:szCs w:val="28"/>
            <w:bdr w:val="none" w:sz="0" w:space="0" w:color="auto" w:frame="1"/>
          </w:rPr>
          <w:t xml:space="preserve"> заседания краевой межведомственной комиссии по организации отдыха, оздоровления и занятости детей от 24 марта 2016 года.</w:t>
        </w:r>
      </w:hyperlink>
    </w:p>
    <w:p w:rsidR="00B81A35" w:rsidRDefault="00B81A35" w:rsidP="00B81A35">
      <w:pPr>
        <w:spacing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D06798">
        <w:rPr>
          <w:rFonts w:cs="Arial"/>
          <w:sz w:val="28"/>
          <w:szCs w:val="28"/>
        </w:rPr>
        <w:t xml:space="preserve">Профильная смена – </w:t>
      </w:r>
      <w:r w:rsidRPr="00220E29">
        <w:rPr>
          <w:rFonts w:cs="Arial"/>
          <w:sz w:val="28"/>
          <w:szCs w:val="28"/>
        </w:rPr>
        <w:t xml:space="preserve">это форма организации непрерывного </w:t>
      </w:r>
      <w:r w:rsidRPr="002022CB">
        <w:rPr>
          <w:rFonts w:cs="Arial"/>
          <w:sz w:val="28"/>
          <w:szCs w:val="28"/>
        </w:rPr>
        <w:t>дополнительного образования в каникулярный период и оздоровительной деятельности с детьми Алтайского края</w:t>
      </w:r>
      <w:r>
        <w:rPr>
          <w:rFonts w:cs="Arial"/>
          <w:sz w:val="28"/>
          <w:szCs w:val="28"/>
        </w:rPr>
        <w:t>, проявившими наибольшую активность в краевых мероприятиях краевого государственного бюджетного учреждения дополнительного образования «Алтайский краевой дворец творчества детей и молодежи».</w:t>
      </w:r>
    </w:p>
    <w:p w:rsidR="00457F6C" w:rsidRPr="00B81A35" w:rsidRDefault="00457F6C" w:rsidP="00B81A35">
      <w:pPr>
        <w:spacing w:line="270" w:lineRule="atLeast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5E7FC1">
        <w:rPr>
          <w:sz w:val="28"/>
          <w:szCs w:val="28"/>
        </w:rPr>
        <w:t xml:space="preserve">Являясь активным участником </w:t>
      </w:r>
      <w:r w:rsidR="00B81A35">
        <w:rPr>
          <w:sz w:val="28"/>
          <w:szCs w:val="28"/>
        </w:rPr>
        <w:t>программы</w:t>
      </w:r>
      <w:r w:rsidRPr="005E7FC1">
        <w:rPr>
          <w:sz w:val="28"/>
          <w:szCs w:val="28"/>
        </w:rPr>
        <w:t xml:space="preserve"> в лагере, </w:t>
      </w:r>
      <w:r w:rsidR="00EC4385">
        <w:rPr>
          <w:sz w:val="28"/>
          <w:szCs w:val="28"/>
        </w:rPr>
        <w:t>подросток</w:t>
      </w:r>
      <w:r w:rsidRPr="005E7FC1">
        <w:rPr>
          <w:sz w:val="28"/>
          <w:szCs w:val="28"/>
        </w:rPr>
        <w:t xml:space="preserve">, как правило, после окончания смены начинает использовать приобретённые знания </w:t>
      </w:r>
      <w:r w:rsidR="00B81A35">
        <w:rPr>
          <w:sz w:val="28"/>
          <w:szCs w:val="28"/>
        </w:rPr>
        <w:t xml:space="preserve">и умения </w:t>
      </w:r>
      <w:r w:rsidRPr="005E7FC1">
        <w:rPr>
          <w:sz w:val="28"/>
          <w:szCs w:val="28"/>
        </w:rPr>
        <w:t xml:space="preserve">в школе, в классе, компании друзей. Он часто становится лидером детского объединения или ученического коллектива. Полученные знания разнообразных </w:t>
      </w:r>
      <w:r w:rsidR="00B81A35">
        <w:rPr>
          <w:sz w:val="28"/>
          <w:szCs w:val="28"/>
        </w:rPr>
        <w:t>приемов социально-педагогической деятельности</w:t>
      </w:r>
      <w:r w:rsidRPr="005E7FC1">
        <w:rPr>
          <w:sz w:val="28"/>
          <w:szCs w:val="28"/>
        </w:rPr>
        <w:t xml:space="preserve"> позволя</w:t>
      </w:r>
      <w:r w:rsidR="00B81A35">
        <w:rPr>
          <w:sz w:val="28"/>
          <w:szCs w:val="28"/>
        </w:rPr>
        <w:t>ют</w:t>
      </w:r>
      <w:r w:rsidRPr="005E7FC1">
        <w:rPr>
          <w:sz w:val="28"/>
          <w:szCs w:val="28"/>
        </w:rPr>
        <w:t xml:space="preserve"> ему стать хорошим помощником педагога в реализации программ воспитания и закрепить на практике полученные знания, умения, навыки.</w:t>
      </w:r>
    </w:p>
    <w:p w:rsidR="00B81A35" w:rsidRDefault="00B81A35" w:rsidP="00B81A35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программы – </w:t>
      </w:r>
      <w:r w:rsidR="00C21348">
        <w:rPr>
          <w:bCs/>
          <w:iCs/>
          <w:sz w:val="28"/>
          <w:szCs w:val="28"/>
        </w:rPr>
        <w:t>м</w:t>
      </w:r>
      <w:r w:rsidR="00C21348" w:rsidRPr="0082795F">
        <w:rPr>
          <w:bCs/>
          <w:iCs/>
          <w:sz w:val="28"/>
          <w:szCs w:val="28"/>
        </w:rPr>
        <w:t xml:space="preserve">отивация подростка на создание собственной целостной системы самообразования, направленной на формирование культуры его здоровья, профилактику социально-обусловленных </w:t>
      </w:r>
      <w:r w:rsidR="00C21348" w:rsidRPr="00EA054D">
        <w:rPr>
          <w:bCs/>
          <w:iCs/>
          <w:sz w:val="28"/>
          <w:szCs w:val="28"/>
        </w:rPr>
        <w:t>заболеваний</w:t>
      </w:r>
      <w:r w:rsidRPr="00EA054D">
        <w:rPr>
          <w:sz w:val="28"/>
          <w:szCs w:val="28"/>
        </w:rPr>
        <w:t>.</w:t>
      </w:r>
    </w:p>
    <w:p w:rsidR="00B81A35" w:rsidRDefault="00B81A35" w:rsidP="00B81A35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C21348" w:rsidRDefault="00C21348" w:rsidP="00EC43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0D85">
        <w:rPr>
          <w:rFonts w:eastAsia="Calibri"/>
          <w:sz w:val="28"/>
          <w:szCs w:val="28"/>
          <w:lang w:eastAsia="en-US"/>
        </w:rPr>
        <w:t>воспитывать</w:t>
      </w:r>
      <w:r w:rsidRPr="004956E5">
        <w:rPr>
          <w:bCs/>
          <w:iCs/>
          <w:sz w:val="28"/>
          <w:szCs w:val="28"/>
        </w:rPr>
        <w:t xml:space="preserve"> </w:t>
      </w:r>
      <w:r w:rsidRPr="00F70D85">
        <w:rPr>
          <w:rFonts w:eastAsia="Calibri"/>
          <w:sz w:val="28"/>
          <w:szCs w:val="28"/>
          <w:lang w:eastAsia="en-US"/>
        </w:rPr>
        <w:t>культуру здорового образа жизни путем привлечения подростков к занятиям физической культурой и спортом</w:t>
      </w:r>
      <w:r>
        <w:rPr>
          <w:rFonts w:eastAsia="Calibri"/>
          <w:sz w:val="28"/>
          <w:szCs w:val="28"/>
          <w:lang w:eastAsia="en-US"/>
        </w:rPr>
        <w:t>;</w:t>
      </w:r>
    </w:p>
    <w:p w:rsidR="00C21348" w:rsidRDefault="00C21348" w:rsidP="00EC4385">
      <w:pPr>
        <w:ind w:firstLine="709"/>
        <w:jc w:val="both"/>
        <w:rPr>
          <w:iCs/>
          <w:color w:val="000000"/>
          <w:sz w:val="28"/>
          <w:szCs w:val="28"/>
        </w:rPr>
      </w:pPr>
      <w:r w:rsidRPr="003E38CF">
        <w:rPr>
          <w:color w:val="000000"/>
          <w:sz w:val="28"/>
          <w:szCs w:val="28"/>
        </w:rPr>
        <w:t>обогащ</w:t>
      </w:r>
      <w:r>
        <w:rPr>
          <w:color w:val="000000"/>
          <w:sz w:val="28"/>
          <w:szCs w:val="28"/>
        </w:rPr>
        <w:t>ать опыт</w:t>
      </w:r>
      <w:r w:rsidRPr="003E38CF">
        <w:rPr>
          <w:color w:val="000000"/>
          <w:sz w:val="28"/>
          <w:szCs w:val="28"/>
        </w:rPr>
        <w:t xml:space="preserve"> переживания и позитивного отношения </w:t>
      </w:r>
      <w:r>
        <w:rPr>
          <w:color w:val="000000"/>
          <w:sz w:val="28"/>
          <w:szCs w:val="28"/>
        </w:rPr>
        <w:t xml:space="preserve">подростка </w:t>
      </w:r>
      <w:r w:rsidRPr="003E38CF">
        <w:rPr>
          <w:color w:val="000000"/>
          <w:sz w:val="28"/>
          <w:szCs w:val="28"/>
        </w:rPr>
        <w:t>к социальной реальности, самос</w:t>
      </w:r>
      <w:r w:rsidRPr="003E38CF">
        <w:rPr>
          <w:iCs/>
          <w:color w:val="000000"/>
          <w:sz w:val="28"/>
          <w:szCs w:val="28"/>
        </w:rPr>
        <w:t xml:space="preserve">тоятельного поиска, анализа и отбора информации в области </w:t>
      </w:r>
      <w:r>
        <w:rPr>
          <w:iCs/>
          <w:color w:val="000000"/>
          <w:sz w:val="28"/>
          <w:szCs w:val="28"/>
        </w:rPr>
        <w:t>здорового образа жизни;</w:t>
      </w:r>
    </w:p>
    <w:p w:rsidR="00B81A35" w:rsidRDefault="00C21348" w:rsidP="00EC4385">
      <w:pPr>
        <w:ind w:right="141" w:firstLine="709"/>
        <w:jc w:val="both"/>
        <w:rPr>
          <w:rFonts w:eastAsia="Calibri"/>
          <w:sz w:val="28"/>
          <w:szCs w:val="28"/>
          <w:lang w:eastAsia="en-US"/>
        </w:rPr>
      </w:pPr>
      <w:r w:rsidRPr="00F70D85">
        <w:rPr>
          <w:rFonts w:eastAsia="Calibri"/>
          <w:sz w:val="28"/>
          <w:szCs w:val="28"/>
          <w:lang w:eastAsia="en-US"/>
        </w:rPr>
        <w:t>содействовать развитию творческих и организаторских способностей участников смены, эмоциональной устойчивости и адекватности</w:t>
      </w:r>
      <w:r w:rsidR="00B81A35">
        <w:rPr>
          <w:rFonts w:eastAsia="Calibri"/>
          <w:sz w:val="28"/>
          <w:szCs w:val="28"/>
          <w:lang w:eastAsia="en-US"/>
        </w:rPr>
        <w:t>.</w:t>
      </w:r>
    </w:p>
    <w:p w:rsidR="00B81A35" w:rsidRDefault="00B81A35" w:rsidP="00EC4385">
      <w:pPr>
        <w:ind w:right="141" w:firstLine="709"/>
        <w:jc w:val="both"/>
        <w:rPr>
          <w:sz w:val="28"/>
          <w:szCs w:val="28"/>
        </w:rPr>
      </w:pPr>
      <w:r w:rsidRPr="00B81A35">
        <w:rPr>
          <w:sz w:val="28"/>
          <w:szCs w:val="28"/>
        </w:rPr>
        <w:t xml:space="preserve">Программа содержит </w:t>
      </w:r>
      <w:r w:rsidR="00C21348">
        <w:rPr>
          <w:sz w:val="28"/>
          <w:szCs w:val="28"/>
        </w:rPr>
        <w:t>блок</w:t>
      </w:r>
      <w:r w:rsidRPr="00B81A35">
        <w:rPr>
          <w:sz w:val="28"/>
          <w:szCs w:val="28"/>
        </w:rPr>
        <w:t xml:space="preserve"> дневных мероприятий, </w:t>
      </w:r>
      <w:r w:rsidR="00C21348">
        <w:rPr>
          <w:sz w:val="28"/>
          <w:szCs w:val="28"/>
        </w:rPr>
        <w:t xml:space="preserve">вечерние </w:t>
      </w:r>
      <w:r w:rsidRPr="00B81A35">
        <w:rPr>
          <w:sz w:val="28"/>
          <w:szCs w:val="28"/>
        </w:rPr>
        <w:t>досуговые мероприятия, заканчивается общим заключительным праздником по подведению итогов.</w:t>
      </w:r>
    </w:p>
    <w:p w:rsidR="00B81A35" w:rsidRDefault="00B81A35" w:rsidP="00B81A35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видами деятельности в рамках профильной смены являются оздоровительно-профилактическая, </w:t>
      </w:r>
      <w:r w:rsidRPr="003F24EE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3F24EE">
        <w:rPr>
          <w:sz w:val="28"/>
          <w:szCs w:val="28"/>
        </w:rPr>
        <w:t>, кул</w:t>
      </w:r>
      <w:r>
        <w:rPr>
          <w:sz w:val="28"/>
          <w:szCs w:val="28"/>
        </w:rPr>
        <w:t>ьтурно-досуговая и спортивная.</w:t>
      </w:r>
    </w:p>
    <w:p w:rsidR="00B81A35" w:rsidRPr="00B81A35" w:rsidRDefault="00B81A35" w:rsidP="00B81A35">
      <w:pPr>
        <w:ind w:right="14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Основными результатами программы являются:</w:t>
      </w:r>
    </w:p>
    <w:p w:rsidR="00C21348" w:rsidRPr="005E7FC1" w:rsidRDefault="00C21348" w:rsidP="00C21348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закреплен</w:t>
      </w:r>
      <w:r>
        <w:rPr>
          <w:sz w:val="28"/>
          <w:szCs w:val="28"/>
        </w:rPr>
        <w:t>ие компетенций в области здорового образа жизни</w:t>
      </w:r>
      <w:r w:rsidRPr="005E7FC1">
        <w:rPr>
          <w:sz w:val="28"/>
          <w:szCs w:val="28"/>
        </w:rPr>
        <w:t>;</w:t>
      </w:r>
    </w:p>
    <w:p w:rsidR="00C21348" w:rsidRPr="005E7FC1" w:rsidRDefault="00C21348" w:rsidP="00C21348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</w:t>
      </w:r>
      <w:r w:rsidRPr="005E7FC1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Pr="005E7FC1">
        <w:rPr>
          <w:sz w:val="28"/>
          <w:szCs w:val="28"/>
        </w:rPr>
        <w:t xml:space="preserve"> к собственному развитию, участию в собственной деятельности, проявлению социальной инициативы</w:t>
      </w:r>
      <w:r>
        <w:rPr>
          <w:sz w:val="28"/>
          <w:szCs w:val="28"/>
        </w:rPr>
        <w:t xml:space="preserve"> в распространении и пропаганде усвоенных новых компетенций;</w:t>
      </w:r>
    </w:p>
    <w:p w:rsidR="00C21348" w:rsidRPr="005E7FC1" w:rsidRDefault="00C21348" w:rsidP="00C21348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развит</w:t>
      </w:r>
      <w:r>
        <w:rPr>
          <w:sz w:val="28"/>
          <w:szCs w:val="28"/>
        </w:rPr>
        <w:t>ие</w:t>
      </w:r>
      <w:r w:rsidRPr="005E7FC1">
        <w:rPr>
          <w:sz w:val="28"/>
          <w:szCs w:val="28"/>
        </w:rPr>
        <w:t xml:space="preserve"> коммуникативны</w:t>
      </w:r>
      <w:r>
        <w:rPr>
          <w:sz w:val="28"/>
          <w:szCs w:val="28"/>
        </w:rPr>
        <w:t>х</w:t>
      </w:r>
      <w:r w:rsidRPr="005E7FC1">
        <w:rPr>
          <w:sz w:val="28"/>
          <w:szCs w:val="28"/>
        </w:rPr>
        <w:t>, познавательны</w:t>
      </w:r>
      <w:r>
        <w:rPr>
          <w:sz w:val="28"/>
          <w:szCs w:val="28"/>
        </w:rPr>
        <w:t>х</w:t>
      </w:r>
      <w:r w:rsidRPr="005E7FC1">
        <w:rPr>
          <w:sz w:val="28"/>
          <w:szCs w:val="28"/>
        </w:rPr>
        <w:t>, творчески</w:t>
      </w:r>
      <w:r>
        <w:rPr>
          <w:sz w:val="28"/>
          <w:szCs w:val="28"/>
        </w:rPr>
        <w:t>х</w:t>
      </w:r>
      <w:r w:rsidRPr="005E7FC1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ей каждого ребенка</w:t>
      </w:r>
      <w:r w:rsidRPr="005E7FC1">
        <w:rPr>
          <w:sz w:val="28"/>
          <w:szCs w:val="28"/>
        </w:rPr>
        <w:t>, умение работать в коллективе;</w:t>
      </w:r>
    </w:p>
    <w:p w:rsidR="00C21348" w:rsidRDefault="00C21348" w:rsidP="00C2134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</w:t>
      </w:r>
      <w:r w:rsidRPr="005E7FC1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Pr="005E7FC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E7FC1">
        <w:rPr>
          <w:sz w:val="28"/>
          <w:szCs w:val="28"/>
        </w:rPr>
        <w:t xml:space="preserve"> активн</w:t>
      </w:r>
      <w:r>
        <w:rPr>
          <w:sz w:val="28"/>
          <w:szCs w:val="28"/>
        </w:rPr>
        <w:t>ой</w:t>
      </w:r>
      <w:r w:rsidRPr="005E7FC1">
        <w:rPr>
          <w:sz w:val="28"/>
          <w:szCs w:val="28"/>
        </w:rPr>
        <w:t xml:space="preserve"> жизненн</w:t>
      </w:r>
      <w:r>
        <w:rPr>
          <w:sz w:val="28"/>
          <w:szCs w:val="28"/>
        </w:rPr>
        <w:t>ой</w:t>
      </w:r>
      <w:r w:rsidRPr="005E7FC1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</w:t>
      </w:r>
      <w:r w:rsidRPr="005E7FC1">
        <w:rPr>
          <w:sz w:val="28"/>
          <w:szCs w:val="28"/>
        </w:rPr>
        <w:t xml:space="preserve"> в формировании здорового образа жизни и </w:t>
      </w:r>
      <w:r>
        <w:rPr>
          <w:sz w:val="28"/>
          <w:szCs w:val="28"/>
        </w:rPr>
        <w:t>обеспечению личной безопасности.</w:t>
      </w:r>
    </w:p>
    <w:p w:rsidR="00C21348" w:rsidRDefault="00C213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81A35" w:rsidRPr="00F779C6" w:rsidRDefault="00B81A35" w:rsidP="00C21348">
      <w:pPr>
        <w:suppressAutoHyphens/>
        <w:jc w:val="center"/>
        <w:rPr>
          <w:rFonts w:cs="Arial"/>
          <w:sz w:val="28"/>
          <w:szCs w:val="28"/>
        </w:rPr>
      </w:pPr>
      <w:r w:rsidRPr="00F779C6">
        <w:rPr>
          <w:rFonts w:cs="Arial"/>
          <w:sz w:val="28"/>
          <w:szCs w:val="28"/>
        </w:rPr>
        <w:lastRenderedPageBreak/>
        <w:t>Организация и содержание деятельности профильной смены</w:t>
      </w:r>
    </w:p>
    <w:p w:rsidR="00B81A35" w:rsidRDefault="00B81A35" w:rsidP="00B81A35">
      <w:pPr>
        <w:suppressAutoHyphens/>
        <w:ind w:firstLine="709"/>
        <w:jc w:val="both"/>
        <w:rPr>
          <w:rFonts w:cs="Arial"/>
          <w:bCs/>
          <w:sz w:val="28"/>
          <w:szCs w:val="28"/>
        </w:rPr>
      </w:pPr>
    </w:p>
    <w:p w:rsidR="00B81A35" w:rsidRDefault="00B81A35" w:rsidP="00B81A35">
      <w:pPr>
        <w:suppressAutoHyphens/>
        <w:ind w:firstLine="709"/>
        <w:jc w:val="both"/>
        <w:rPr>
          <w:sz w:val="28"/>
          <w:szCs w:val="28"/>
        </w:rPr>
      </w:pPr>
      <w:r w:rsidRPr="00D06798">
        <w:rPr>
          <w:rFonts w:cs="Arial"/>
          <w:bCs/>
          <w:sz w:val="28"/>
          <w:szCs w:val="28"/>
        </w:rPr>
        <w:t xml:space="preserve">Организатором и координатором деятельности профильной смены </w:t>
      </w:r>
      <w:r>
        <w:rPr>
          <w:rFonts w:cs="Arial"/>
          <w:bCs/>
          <w:sz w:val="28"/>
          <w:szCs w:val="28"/>
        </w:rPr>
        <w:t xml:space="preserve">является </w:t>
      </w:r>
      <w:r>
        <w:rPr>
          <w:rStyle w:val="af1"/>
          <w:b w:val="0"/>
          <w:sz w:val="28"/>
          <w:szCs w:val="28"/>
        </w:rPr>
        <w:t>КГБУ ДО «АКДТДиМ»</w:t>
      </w:r>
      <w:r w:rsidRPr="00D0679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 xml:space="preserve"> </w:t>
      </w:r>
      <w:r w:rsidRPr="00E977FC">
        <w:rPr>
          <w:rFonts w:cs="Arial"/>
          <w:sz w:val="28"/>
          <w:szCs w:val="28"/>
        </w:rPr>
        <w:t>О</w:t>
      </w:r>
      <w:r w:rsidRPr="00E977FC">
        <w:rPr>
          <w:sz w:val="28"/>
          <w:szCs w:val="28"/>
        </w:rPr>
        <w:t xml:space="preserve">рганизация, сроки и продолжительность профильной смены устанавливаются приказом </w:t>
      </w:r>
      <w:r w:rsidR="00F53B63">
        <w:rPr>
          <w:rFonts w:cs="Arial"/>
          <w:sz w:val="28"/>
          <w:szCs w:val="28"/>
        </w:rPr>
        <w:t>Министерства образования и науки</w:t>
      </w:r>
      <w:r w:rsidRPr="00E977FC">
        <w:rPr>
          <w:rFonts w:cs="Arial"/>
          <w:sz w:val="28"/>
          <w:szCs w:val="28"/>
        </w:rPr>
        <w:t xml:space="preserve"> Алтайского края.</w:t>
      </w:r>
    </w:p>
    <w:p w:rsidR="00B81A35" w:rsidRDefault="00B81A35" w:rsidP="00B81A35">
      <w:pPr>
        <w:suppressAutoHyphens/>
        <w:ind w:firstLine="709"/>
        <w:jc w:val="both"/>
        <w:rPr>
          <w:sz w:val="28"/>
          <w:szCs w:val="28"/>
        </w:rPr>
      </w:pPr>
      <w:r w:rsidRPr="00A3644C">
        <w:rPr>
          <w:sz w:val="28"/>
          <w:szCs w:val="28"/>
        </w:rPr>
        <w:t>Комплектование отрядов участников профильной смены осуществляется путем распределения общего количества участников на колич</w:t>
      </w:r>
      <w:r>
        <w:rPr>
          <w:sz w:val="28"/>
          <w:szCs w:val="28"/>
        </w:rPr>
        <w:t>ество образовательных площадок.</w:t>
      </w:r>
    </w:p>
    <w:p w:rsidR="00B81A35" w:rsidRDefault="00B81A35" w:rsidP="00B81A35">
      <w:pPr>
        <w:suppressAutoHyphens/>
        <w:ind w:firstLine="709"/>
        <w:jc w:val="both"/>
        <w:rPr>
          <w:sz w:val="28"/>
          <w:szCs w:val="28"/>
        </w:rPr>
      </w:pPr>
      <w:r w:rsidRPr="00234369">
        <w:rPr>
          <w:sz w:val="28"/>
          <w:szCs w:val="28"/>
        </w:rPr>
        <w:t xml:space="preserve">Организационными формами </w:t>
      </w:r>
      <w:r>
        <w:rPr>
          <w:sz w:val="28"/>
          <w:szCs w:val="28"/>
        </w:rPr>
        <w:t>реализации программы профильной смены являются защита социальных и творческих проектов,</w:t>
      </w:r>
      <w:r w:rsidRPr="00234369">
        <w:rPr>
          <w:sz w:val="28"/>
          <w:szCs w:val="28"/>
        </w:rPr>
        <w:t xml:space="preserve"> </w:t>
      </w:r>
      <w:r>
        <w:rPr>
          <w:sz w:val="28"/>
          <w:szCs w:val="20"/>
        </w:rPr>
        <w:t>м</w:t>
      </w:r>
      <w:r w:rsidRPr="001F77FE">
        <w:rPr>
          <w:sz w:val="28"/>
          <w:szCs w:val="20"/>
        </w:rPr>
        <w:t>астер-классы, культурно-досуговые, спортивные и экскурсионные программы</w:t>
      </w:r>
      <w:r>
        <w:rPr>
          <w:sz w:val="28"/>
          <w:szCs w:val="20"/>
        </w:rPr>
        <w:t>,</w:t>
      </w:r>
      <w:r w:rsidRPr="001F77FE">
        <w:rPr>
          <w:sz w:val="28"/>
          <w:szCs w:val="20"/>
        </w:rPr>
        <w:t xml:space="preserve"> </w:t>
      </w:r>
      <w:r w:rsidRPr="00234369">
        <w:rPr>
          <w:sz w:val="28"/>
          <w:szCs w:val="28"/>
        </w:rPr>
        <w:t>творческие конкурсы,</w:t>
      </w:r>
      <w:r w:rsidRPr="00B16CA9">
        <w:rPr>
          <w:sz w:val="28"/>
          <w:szCs w:val="28"/>
        </w:rPr>
        <w:t xml:space="preserve"> </w:t>
      </w:r>
      <w:r w:rsidRPr="00F14B1A">
        <w:rPr>
          <w:sz w:val="28"/>
          <w:szCs w:val="28"/>
        </w:rPr>
        <w:t>учебны</w:t>
      </w:r>
      <w:r>
        <w:rPr>
          <w:sz w:val="28"/>
          <w:szCs w:val="28"/>
        </w:rPr>
        <w:t>е</w:t>
      </w:r>
      <w:r w:rsidRPr="00F14B1A">
        <w:rPr>
          <w:sz w:val="28"/>
          <w:szCs w:val="28"/>
        </w:rPr>
        <w:t xml:space="preserve"> заняти</w:t>
      </w:r>
      <w:r>
        <w:rPr>
          <w:sz w:val="28"/>
          <w:szCs w:val="28"/>
        </w:rPr>
        <w:t>я,</w:t>
      </w:r>
      <w:r w:rsidRPr="001F77FE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C6458B">
        <w:rPr>
          <w:sz w:val="28"/>
          <w:szCs w:val="28"/>
        </w:rPr>
        <w:t>ас</w:t>
      </w:r>
      <w:r>
        <w:rPr>
          <w:sz w:val="28"/>
          <w:szCs w:val="28"/>
        </w:rPr>
        <w:t>ы</w:t>
      </w:r>
      <w:r w:rsidRPr="00C6458B">
        <w:rPr>
          <w:sz w:val="28"/>
          <w:szCs w:val="28"/>
        </w:rPr>
        <w:t xml:space="preserve"> трансляции волонтерск</w:t>
      </w:r>
      <w:r>
        <w:rPr>
          <w:sz w:val="28"/>
          <w:szCs w:val="28"/>
        </w:rPr>
        <w:t>ого опыта, тренинги, творческие мастерские, другое</w:t>
      </w:r>
      <w:r w:rsidRPr="00234369">
        <w:rPr>
          <w:sz w:val="28"/>
          <w:szCs w:val="28"/>
        </w:rPr>
        <w:t>.</w:t>
      </w:r>
    </w:p>
    <w:p w:rsidR="00B81A35" w:rsidRDefault="00B81A35" w:rsidP="00B81A35">
      <w:pPr>
        <w:suppressAutoHyphens/>
        <w:ind w:firstLine="709"/>
        <w:jc w:val="both"/>
        <w:rPr>
          <w:sz w:val="28"/>
          <w:szCs w:val="28"/>
        </w:rPr>
      </w:pPr>
      <w:r w:rsidRPr="00B16CA9">
        <w:rPr>
          <w:sz w:val="28"/>
          <w:szCs w:val="28"/>
        </w:rPr>
        <w:t>Для реализации программы привлекаются педагогические работники КГБУ ДО «</w:t>
      </w:r>
      <w:r>
        <w:rPr>
          <w:sz w:val="28"/>
          <w:szCs w:val="28"/>
        </w:rPr>
        <w:t>АКДТДиМ</w:t>
      </w:r>
      <w:r w:rsidRPr="00B16CA9">
        <w:rPr>
          <w:sz w:val="28"/>
          <w:szCs w:val="28"/>
        </w:rPr>
        <w:t xml:space="preserve">», демонстрирующие высокий уровень результативности работы, руководители </w:t>
      </w:r>
      <w:r>
        <w:rPr>
          <w:sz w:val="28"/>
          <w:szCs w:val="28"/>
        </w:rPr>
        <w:t xml:space="preserve">волонтерских объединений </w:t>
      </w:r>
      <w:r w:rsidRPr="00B16CA9">
        <w:rPr>
          <w:sz w:val="28"/>
          <w:szCs w:val="28"/>
        </w:rPr>
        <w:t xml:space="preserve">Алтайского </w:t>
      </w:r>
      <w:r>
        <w:rPr>
          <w:sz w:val="28"/>
          <w:szCs w:val="28"/>
        </w:rPr>
        <w:t>края.</w:t>
      </w:r>
      <w:r w:rsidRPr="00B16CA9">
        <w:rPr>
          <w:sz w:val="28"/>
          <w:szCs w:val="28"/>
        </w:rPr>
        <w:t xml:space="preserve"> Кадровый состав формируется в соответствии со штатным расписанием профильной смены.</w:t>
      </w:r>
    </w:p>
    <w:p w:rsidR="00B81A35" w:rsidRDefault="00B81A35" w:rsidP="00B81A35">
      <w:pPr>
        <w:suppressAutoHyphens/>
        <w:ind w:firstLine="709"/>
        <w:jc w:val="both"/>
        <w:rPr>
          <w:sz w:val="28"/>
          <w:szCs w:val="28"/>
        </w:rPr>
      </w:pPr>
      <w:r w:rsidRPr="00D06798">
        <w:rPr>
          <w:sz w:val="28"/>
          <w:szCs w:val="28"/>
        </w:rPr>
        <w:t xml:space="preserve">Участие в профильной смене рассматривается как поощрение за активность в </w:t>
      </w:r>
      <w:r>
        <w:rPr>
          <w:sz w:val="28"/>
          <w:szCs w:val="28"/>
        </w:rPr>
        <w:t xml:space="preserve">краевых конкурсных </w:t>
      </w:r>
      <w:r w:rsidRPr="00D06798">
        <w:rPr>
          <w:sz w:val="28"/>
          <w:szCs w:val="28"/>
        </w:rPr>
        <w:t>мероприятиях</w:t>
      </w:r>
      <w:r>
        <w:rPr>
          <w:sz w:val="28"/>
          <w:szCs w:val="28"/>
        </w:rPr>
        <w:t>, в том числе муниципального и окружного уровней.</w:t>
      </w:r>
    </w:p>
    <w:p w:rsidR="00B81A35" w:rsidRDefault="00B81A35" w:rsidP="00B81A35">
      <w:pPr>
        <w:suppressAutoHyphens/>
        <w:ind w:firstLine="709"/>
        <w:jc w:val="both"/>
        <w:rPr>
          <w:sz w:val="28"/>
          <w:szCs w:val="28"/>
        </w:rPr>
      </w:pPr>
      <w:r w:rsidRPr="00D06798">
        <w:rPr>
          <w:sz w:val="28"/>
          <w:szCs w:val="28"/>
        </w:rPr>
        <w:t>По окончани</w:t>
      </w:r>
      <w:r>
        <w:rPr>
          <w:sz w:val="28"/>
          <w:szCs w:val="28"/>
        </w:rPr>
        <w:t>ю</w:t>
      </w:r>
      <w:r w:rsidRPr="00D06798">
        <w:rPr>
          <w:sz w:val="28"/>
          <w:szCs w:val="28"/>
        </w:rPr>
        <w:t xml:space="preserve"> профильной смены </w:t>
      </w:r>
      <w:r>
        <w:rPr>
          <w:sz w:val="28"/>
          <w:szCs w:val="28"/>
        </w:rPr>
        <w:t>определяется степень активности и результативности каждого подростка в реализации</w:t>
      </w:r>
      <w:r w:rsidRPr="004F5F89">
        <w:rPr>
          <w:sz w:val="28"/>
          <w:szCs w:val="28"/>
        </w:rPr>
        <w:t xml:space="preserve"> программы. </w:t>
      </w:r>
      <w:r>
        <w:rPr>
          <w:sz w:val="28"/>
          <w:szCs w:val="28"/>
        </w:rPr>
        <w:t xml:space="preserve">Подведение итогов проводится по разделам программы. Участники награждаются </w:t>
      </w:r>
      <w:r w:rsidRPr="004F5F89">
        <w:rPr>
          <w:sz w:val="28"/>
          <w:szCs w:val="28"/>
        </w:rPr>
        <w:t>диплом</w:t>
      </w:r>
      <w:r>
        <w:rPr>
          <w:sz w:val="28"/>
          <w:szCs w:val="28"/>
        </w:rPr>
        <w:t>ами и призами.</w:t>
      </w:r>
    </w:p>
    <w:p w:rsidR="00B81A35" w:rsidRPr="00AF3E54" w:rsidRDefault="00B81A35" w:rsidP="00B81A35">
      <w:pPr>
        <w:jc w:val="right"/>
        <w:rPr>
          <w:b/>
          <w:bCs/>
          <w:iCs/>
          <w:sz w:val="6"/>
          <w:szCs w:val="6"/>
        </w:rPr>
      </w:pPr>
    </w:p>
    <w:p w:rsidR="00F53B63" w:rsidRDefault="00B81A35" w:rsidP="00F53B63">
      <w:pPr>
        <w:ind w:firstLine="708"/>
        <w:jc w:val="both"/>
        <w:rPr>
          <w:bCs/>
          <w:iCs/>
          <w:sz w:val="28"/>
          <w:szCs w:val="28"/>
        </w:rPr>
      </w:pPr>
      <w:r w:rsidRPr="00C95500">
        <w:rPr>
          <w:bCs/>
          <w:iCs/>
          <w:sz w:val="28"/>
          <w:szCs w:val="28"/>
        </w:rPr>
        <w:t>В основе «Формул</w:t>
      </w:r>
      <w:r>
        <w:rPr>
          <w:bCs/>
          <w:iCs/>
          <w:sz w:val="28"/>
          <w:szCs w:val="28"/>
        </w:rPr>
        <w:t>ы</w:t>
      </w:r>
      <w:r w:rsidRPr="00C95500">
        <w:rPr>
          <w:bCs/>
          <w:iCs/>
          <w:sz w:val="28"/>
          <w:szCs w:val="28"/>
        </w:rPr>
        <w:t xml:space="preserve"> здоровья» – идея организации профильной смены по принципу открытого, живого информационно-образовательного пространства, направленного на мотивацию подростков к саморазвитию, пониманию нравственности, своей </w:t>
      </w:r>
      <w:proofErr w:type="spellStart"/>
      <w:r w:rsidRPr="00C95500">
        <w:rPr>
          <w:bCs/>
          <w:iCs/>
          <w:sz w:val="28"/>
          <w:szCs w:val="28"/>
        </w:rPr>
        <w:t>самоценности</w:t>
      </w:r>
      <w:proofErr w:type="spellEnd"/>
      <w:r w:rsidRPr="00C95500">
        <w:rPr>
          <w:bCs/>
          <w:iCs/>
          <w:sz w:val="28"/>
          <w:szCs w:val="28"/>
        </w:rPr>
        <w:t>.</w:t>
      </w:r>
    </w:p>
    <w:p w:rsidR="00B81A35" w:rsidRPr="00EA054D" w:rsidRDefault="00B81A35" w:rsidP="00F53B63">
      <w:pPr>
        <w:ind w:firstLine="708"/>
        <w:jc w:val="both"/>
        <w:rPr>
          <w:bCs/>
          <w:iCs/>
          <w:sz w:val="28"/>
          <w:szCs w:val="28"/>
        </w:rPr>
      </w:pPr>
      <w:proofErr w:type="gramStart"/>
      <w:r w:rsidRPr="00EA054D">
        <w:rPr>
          <w:bCs/>
          <w:iCs/>
          <w:sz w:val="28"/>
          <w:szCs w:val="28"/>
        </w:rPr>
        <w:t>Участники проявляют свои возможности в различных видах деятельности через реализацию образовательно-творческих модулей, каждый из которых реализуется через теоретический и практический компоненты.</w:t>
      </w:r>
      <w:proofErr w:type="gramEnd"/>
    </w:p>
    <w:p w:rsidR="00B81A35" w:rsidRPr="00EA054D" w:rsidRDefault="00B81A35" w:rsidP="00B81A35">
      <w:pPr>
        <w:pStyle w:val="af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EA054D">
        <w:rPr>
          <w:kern w:val="24"/>
          <w:sz w:val="28"/>
          <w:szCs w:val="28"/>
        </w:rPr>
        <w:t>Модуль «Подросток»</w:t>
      </w:r>
    </w:p>
    <w:p w:rsidR="00950F06" w:rsidRPr="00EA054D" w:rsidRDefault="00B81A35" w:rsidP="00B81A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054D">
        <w:rPr>
          <w:sz w:val="28"/>
          <w:szCs w:val="28"/>
        </w:rPr>
        <w:t>Методическая основа: комплексная внеурочная программа по формированию навыков здорового образа жизни у подростков «Все, что тебя касается». В ней рассматриваются различные аспекты здоровья подростков: физическое здоровье, психическое здоровье, нравственное здоровье, репродуктивное здоровье в их непосредственной связи и взаимодействии.</w:t>
      </w:r>
    </w:p>
    <w:p w:rsidR="00B81A35" w:rsidRPr="00EA054D" w:rsidRDefault="00B81A35" w:rsidP="00B81A35">
      <w:pPr>
        <w:pStyle w:val="af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EA054D">
        <w:rPr>
          <w:kern w:val="24"/>
          <w:sz w:val="28"/>
          <w:szCs w:val="28"/>
        </w:rPr>
        <w:t xml:space="preserve">Модуль «Шаг навстречу» </w:t>
      </w:r>
    </w:p>
    <w:p w:rsidR="00B81A35" w:rsidRPr="00EA054D" w:rsidRDefault="00B81A35" w:rsidP="00B81A3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A054D">
        <w:rPr>
          <w:sz w:val="28"/>
          <w:szCs w:val="28"/>
        </w:rPr>
        <w:t xml:space="preserve">Методическая основа: Программа «15» – эффективная современная технология групповой работы с подростками их родителями, педагогами, целью которой является создание условий для повышения качества жизни и предотвращения распространения социально-значимых заболеваний в сообществе. </w:t>
      </w:r>
    </w:p>
    <w:p w:rsidR="00B81A35" w:rsidRPr="00EA054D" w:rsidRDefault="00B81A35" w:rsidP="00B81A35">
      <w:pPr>
        <w:ind w:firstLine="543"/>
        <w:jc w:val="center"/>
        <w:rPr>
          <w:bCs/>
          <w:iCs/>
          <w:sz w:val="28"/>
          <w:szCs w:val="28"/>
        </w:rPr>
      </w:pPr>
      <w:r w:rsidRPr="00EA054D">
        <w:rPr>
          <w:bCs/>
          <w:iCs/>
          <w:sz w:val="28"/>
          <w:szCs w:val="28"/>
        </w:rPr>
        <w:lastRenderedPageBreak/>
        <w:t>Модуль «Твоя программа ЗОЖ»</w:t>
      </w:r>
    </w:p>
    <w:p w:rsidR="00B81A35" w:rsidRPr="00EA054D" w:rsidRDefault="00B81A35" w:rsidP="00B81A35">
      <w:pPr>
        <w:ind w:firstLine="709"/>
        <w:jc w:val="both"/>
        <w:rPr>
          <w:sz w:val="28"/>
          <w:szCs w:val="28"/>
        </w:rPr>
      </w:pPr>
      <w:r w:rsidRPr="00EA054D">
        <w:rPr>
          <w:sz w:val="28"/>
          <w:szCs w:val="28"/>
        </w:rPr>
        <w:t>Методическая основа: Программа «Молодая инициатива» ориентирует на приобретение и распространение навыков коллективной социально-творческой деятельности, вовлечение молодежи в решение насущных социально-педагогических проблем, приобретение участниками новых компетенций, способствующих развитию личности</w:t>
      </w:r>
      <w:r w:rsidR="00F53B63" w:rsidRPr="00EA054D">
        <w:rPr>
          <w:sz w:val="28"/>
          <w:szCs w:val="28"/>
        </w:rPr>
        <w:t>.</w:t>
      </w:r>
    </w:p>
    <w:p w:rsidR="00F7007A" w:rsidRPr="00EA054D" w:rsidRDefault="00F7007A" w:rsidP="00EA054D">
      <w:pPr>
        <w:ind w:firstLine="709"/>
        <w:jc w:val="center"/>
        <w:rPr>
          <w:sz w:val="28"/>
          <w:szCs w:val="28"/>
        </w:rPr>
      </w:pPr>
      <w:r w:rsidRPr="00EA054D">
        <w:rPr>
          <w:bCs/>
          <w:iCs/>
          <w:sz w:val="28"/>
          <w:szCs w:val="28"/>
        </w:rPr>
        <w:t>Модуль</w:t>
      </w:r>
      <w:r w:rsidRPr="00EA054D">
        <w:t xml:space="preserve"> </w:t>
      </w:r>
      <w:r w:rsidR="00EA054D" w:rsidRPr="00EA054D">
        <w:t>«</w:t>
      </w:r>
      <w:r w:rsidR="00EA054D" w:rsidRPr="00EA054D">
        <w:rPr>
          <w:sz w:val="28"/>
          <w:szCs w:val="28"/>
        </w:rPr>
        <w:t>Практика волонтерской деятель</w:t>
      </w:r>
      <w:r w:rsidRPr="00EA054D">
        <w:rPr>
          <w:sz w:val="28"/>
          <w:szCs w:val="28"/>
        </w:rPr>
        <w:t>ности</w:t>
      </w:r>
      <w:r w:rsidR="00EA054D" w:rsidRPr="00EA054D">
        <w:rPr>
          <w:sz w:val="28"/>
          <w:szCs w:val="28"/>
        </w:rPr>
        <w:t>»</w:t>
      </w:r>
    </w:p>
    <w:p w:rsidR="00F7007A" w:rsidRPr="00487572" w:rsidRDefault="00EA054D" w:rsidP="00487572">
      <w:pPr>
        <w:ind w:firstLine="709"/>
        <w:jc w:val="both"/>
        <w:rPr>
          <w:sz w:val="28"/>
          <w:szCs w:val="28"/>
        </w:rPr>
      </w:pPr>
      <w:r w:rsidRPr="00487572">
        <w:rPr>
          <w:sz w:val="28"/>
          <w:szCs w:val="28"/>
        </w:rPr>
        <w:t xml:space="preserve">Методическая основа: </w:t>
      </w:r>
      <w:proofErr w:type="gramStart"/>
      <w:r w:rsidRPr="00487572">
        <w:rPr>
          <w:sz w:val="28"/>
          <w:szCs w:val="28"/>
        </w:rPr>
        <w:t>Учебно-методический комплекс</w:t>
      </w:r>
      <w:r w:rsidR="00B102BA" w:rsidRPr="00487572">
        <w:rPr>
          <w:sz w:val="28"/>
          <w:szCs w:val="28"/>
        </w:rPr>
        <w:t xml:space="preserve"> «Технология волонтерской деятельности в социальной сфере» </w:t>
      </w:r>
      <w:r w:rsidR="00F7007A" w:rsidRPr="00487572">
        <w:rPr>
          <w:sz w:val="28"/>
          <w:szCs w:val="28"/>
        </w:rPr>
        <w:t xml:space="preserve">В результате обучения в рамках данного курса </w:t>
      </w:r>
      <w:r w:rsidR="00B102BA" w:rsidRPr="00487572">
        <w:rPr>
          <w:sz w:val="28"/>
          <w:szCs w:val="28"/>
        </w:rPr>
        <w:t>волонтеры</w:t>
      </w:r>
      <w:r w:rsidR="00F7007A" w:rsidRPr="00487572">
        <w:rPr>
          <w:sz w:val="28"/>
          <w:szCs w:val="28"/>
        </w:rPr>
        <w:t xml:space="preserve"> получают представление о различных типах учреждений, на базе которых возможно осуществлять волонтерскую деят</w:t>
      </w:r>
      <w:r w:rsidR="00B102BA" w:rsidRPr="00487572">
        <w:rPr>
          <w:sz w:val="28"/>
          <w:szCs w:val="28"/>
        </w:rPr>
        <w:t>ельность; знания о способах по</w:t>
      </w:r>
      <w:r w:rsidR="00F7007A" w:rsidRPr="00487572">
        <w:rPr>
          <w:sz w:val="28"/>
          <w:szCs w:val="28"/>
        </w:rPr>
        <w:t>строения конструктивного общения (взаимодействия) с представителями различных социальных гр</w:t>
      </w:r>
      <w:r w:rsidR="00B102BA" w:rsidRPr="00487572">
        <w:rPr>
          <w:sz w:val="28"/>
          <w:szCs w:val="28"/>
        </w:rPr>
        <w:t>упп; ов</w:t>
      </w:r>
      <w:r w:rsidR="00F7007A" w:rsidRPr="00487572">
        <w:rPr>
          <w:sz w:val="28"/>
          <w:szCs w:val="28"/>
        </w:rPr>
        <w:t>ладевают метода</w:t>
      </w:r>
      <w:r w:rsidR="00B102BA" w:rsidRPr="00487572">
        <w:rPr>
          <w:sz w:val="28"/>
          <w:szCs w:val="28"/>
        </w:rPr>
        <w:t>ми и способами оказания практи</w:t>
      </w:r>
      <w:r w:rsidR="00F7007A" w:rsidRPr="00487572">
        <w:rPr>
          <w:sz w:val="28"/>
          <w:szCs w:val="28"/>
        </w:rPr>
        <w:t>ческой помощи различным категориям клиентов по разрешению социа</w:t>
      </w:r>
      <w:r w:rsidR="00B102BA" w:rsidRPr="00487572">
        <w:rPr>
          <w:sz w:val="28"/>
          <w:szCs w:val="28"/>
        </w:rPr>
        <w:t>льных проблем;</w:t>
      </w:r>
      <w:proofErr w:type="gramEnd"/>
      <w:r w:rsidR="00B102BA" w:rsidRPr="00487572">
        <w:rPr>
          <w:sz w:val="28"/>
          <w:szCs w:val="28"/>
        </w:rPr>
        <w:t xml:space="preserve"> приобретают спо</w:t>
      </w:r>
      <w:r w:rsidR="00F7007A" w:rsidRPr="00487572">
        <w:rPr>
          <w:sz w:val="28"/>
          <w:szCs w:val="28"/>
        </w:rPr>
        <w:t>собность демонс</w:t>
      </w:r>
      <w:r w:rsidR="00B102BA" w:rsidRPr="00487572">
        <w:rPr>
          <w:sz w:val="28"/>
          <w:szCs w:val="28"/>
        </w:rPr>
        <w:t>трировать коммуникационные уме</w:t>
      </w:r>
      <w:r w:rsidR="00F7007A" w:rsidRPr="00487572">
        <w:rPr>
          <w:sz w:val="28"/>
          <w:szCs w:val="28"/>
        </w:rPr>
        <w:t>ния в контексте соц</w:t>
      </w:r>
      <w:r w:rsidR="00B102BA" w:rsidRPr="00487572">
        <w:rPr>
          <w:sz w:val="28"/>
          <w:szCs w:val="28"/>
        </w:rPr>
        <w:t>иального партнерства; овладева</w:t>
      </w:r>
      <w:r w:rsidR="00F7007A" w:rsidRPr="00487572">
        <w:rPr>
          <w:sz w:val="28"/>
          <w:szCs w:val="28"/>
        </w:rPr>
        <w:t>ют практическими навыками в ходе осуществления волонтерской деят</w:t>
      </w:r>
      <w:r w:rsidR="00B102BA" w:rsidRPr="00487572">
        <w:rPr>
          <w:sz w:val="28"/>
          <w:szCs w:val="28"/>
        </w:rPr>
        <w:t>ельности и навыками самоконтро</w:t>
      </w:r>
      <w:r w:rsidR="00F7007A" w:rsidRPr="00487572">
        <w:rPr>
          <w:sz w:val="28"/>
          <w:szCs w:val="28"/>
        </w:rPr>
        <w:t>ля собственной практической деятельности</w:t>
      </w:r>
      <w:r w:rsidR="00B102BA" w:rsidRPr="00487572">
        <w:rPr>
          <w:sz w:val="28"/>
          <w:szCs w:val="28"/>
        </w:rPr>
        <w:t>.</w:t>
      </w:r>
      <w:r w:rsidR="0023113A" w:rsidRPr="00487572">
        <w:rPr>
          <w:sz w:val="28"/>
          <w:szCs w:val="28"/>
        </w:rPr>
        <w:t xml:space="preserve"> Р</w:t>
      </w:r>
      <w:r w:rsidR="00F7007A" w:rsidRPr="00487572">
        <w:rPr>
          <w:sz w:val="28"/>
          <w:szCs w:val="28"/>
        </w:rPr>
        <w:t>азовьют необходимые и личностные компетенции,</w:t>
      </w:r>
      <w:r w:rsidR="0023113A" w:rsidRPr="00487572">
        <w:rPr>
          <w:sz w:val="28"/>
          <w:szCs w:val="28"/>
        </w:rPr>
        <w:t xml:space="preserve"> </w:t>
      </w:r>
      <w:r w:rsidR="00F7007A" w:rsidRPr="00487572">
        <w:rPr>
          <w:sz w:val="28"/>
          <w:szCs w:val="28"/>
        </w:rPr>
        <w:t>связанные с организацией и управлением волонтерской деятельностью</w:t>
      </w:r>
      <w:r w:rsidR="0023113A" w:rsidRPr="00487572">
        <w:rPr>
          <w:sz w:val="28"/>
          <w:szCs w:val="28"/>
        </w:rPr>
        <w:t xml:space="preserve"> </w:t>
      </w:r>
      <w:r w:rsidR="00F7007A" w:rsidRPr="00487572">
        <w:rPr>
          <w:sz w:val="28"/>
          <w:szCs w:val="28"/>
        </w:rPr>
        <w:t>и получат знания в области теории управления волонтерской организа</w:t>
      </w:r>
      <w:r w:rsidR="0023113A" w:rsidRPr="00487572">
        <w:rPr>
          <w:sz w:val="28"/>
          <w:szCs w:val="28"/>
        </w:rPr>
        <w:t>цией. О</w:t>
      </w:r>
      <w:r w:rsidR="00F7007A" w:rsidRPr="00487572">
        <w:rPr>
          <w:sz w:val="28"/>
          <w:szCs w:val="28"/>
        </w:rPr>
        <w:t>владеют совр</w:t>
      </w:r>
      <w:r w:rsidR="0023113A" w:rsidRPr="00487572">
        <w:rPr>
          <w:sz w:val="28"/>
          <w:szCs w:val="28"/>
        </w:rPr>
        <w:t>еменными техно</w:t>
      </w:r>
      <w:r w:rsidR="00F7007A" w:rsidRPr="00487572">
        <w:rPr>
          <w:sz w:val="28"/>
          <w:szCs w:val="28"/>
        </w:rPr>
        <w:t>логиями в области управления волонтерской деятельностью;</w:t>
      </w:r>
      <w:r w:rsidR="0023113A" w:rsidRPr="00487572">
        <w:rPr>
          <w:sz w:val="28"/>
          <w:szCs w:val="28"/>
        </w:rPr>
        <w:t xml:space="preserve"> </w:t>
      </w:r>
      <w:r w:rsidR="00F7007A" w:rsidRPr="00487572">
        <w:rPr>
          <w:sz w:val="28"/>
          <w:szCs w:val="28"/>
        </w:rPr>
        <w:t>будут способны продемонстрировать знания в области проектирования</w:t>
      </w:r>
      <w:r w:rsidR="0023113A" w:rsidRPr="00487572">
        <w:rPr>
          <w:sz w:val="28"/>
          <w:szCs w:val="28"/>
        </w:rPr>
        <w:t xml:space="preserve"> </w:t>
      </w:r>
      <w:r w:rsidR="00F7007A" w:rsidRPr="00487572">
        <w:rPr>
          <w:sz w:val="28"/>
          <w:szCs w:val="28"/>
        </w:rPr>
        <w:t>и ра</w:t>
      </w:r>
      <w:r w:rsidR="0023113A" w:rsidRPr="00487572">
        <w:rPr>
          <w:sz w:val="28"/>
          <w:szCs w:val="28"/>
        </w:rPr>
        <w:t>зработки волонтерских программ,</w:t>
      </w:r>
      <w:r w:rsidR="00F7007A" w:rsidRPr="00487572">
        <w:rPr>
          <w:sz w:val="28"/>
          <w:szCs w:val="28"/>
        </w:rPr>
        <w:t xml:space="preserve"> разовьют компетенции в вопросах э</w:t>
      </w:r>
      <w:r w:rsidR="0023113A" w:rsidRPr="00487572">
        <w:rPr>
          <w:sz w:val="28"/>
          <w:szCs w:val="28"/>
        </w:rPr>
        <w:t>ффективного лидерства в социаль</w:t>
      </w:r>
      <w:r w:rsidR="00F7007A" w:rsidRPr="00487572">
        <w:rPr>
          <w:sz w:val="28"/>
          <w:szCs w:val="28"/>
        </w:rPr>
        <w:t xml:space="preserve">ной сфере, </w:t>
      </w:r>
      <w:r w:rsidR="00487572" w:rsidRPr="00487572">
        <w:rPr>
          <w:sz w:val="28"/>
          <w:szCs w:val="28"/>
        </w:rPr>
        <w:t xml:space="preserve">научаться </w:t>
      </w:r>
      <w:r w:rsidR="0023113A" w:rsidRPr="00487572">
        <w:rPr>
          <w:sz w:val="28"/>
          <w:szCs w:val="28"/>
        </w:rPr>
        <w:t>использовать возможно</w:t>
      </w:r>
      <w:r w:rsidR="00F7007A" w:rsidRPr="00487572">
        <w:rPr>
          <w:sz w:val="28"/>
          <w:szCs w:val="28"/>
        </w:rPr>
        <w:t>сти информационных технологий для решения задач организации и</w:t>
      </w:r>
      <w:r w:rsidR="0023113A" w:rsidRPr="00487572">
        <w:rPr>
          <w:sz w:val="28"/>
          <w:szCs w:val="28"/>
        </w:rPr>
        <w:t xml:space="preserve"> </w:t>
      </w:r>
      <w:r w:rsidR="00F7007A" w:rsidRPr="00487572">
        <w:rPr>
          <w:sz w:val="28"/>
          <w:szCs w:val="28"/>
        </w:rPr>
        <w:t xml:space="preserve">функционирования волонтерского движения; </w:t>
      </w:r>
      <w:r w:rsidR="00487572" w:rsidRPr="00487572">
        <w:rPr>
          <w:sz w:val="28"/>
          <w:szCs w:val="28"/>
        </w:rPr>
        <w:t>использовать возможно</w:t>
      </w:r>
      <w:r w:rsidR="00F7007A" w:rsidRPr="00487572">
        <w:rPr>
          <w:sz w:val="28"/>
          <w:szCs w:val="28"/>
        </w:rPr>
        <w:t>сти информационных технологий в самообразовании;</w:t>
      </w:r>
    </w:p>
    <w:p w:rsidR="00F53B63" w:rsidRDefault="00F53B63" w:rsidP="00B81A35">
      <w:pPr>
        <w:ind w:firstLine="709"/>
        <w:jc w:val="both"/>
        <w:rPr>
          <w:sz w:val="28"/>
          <w:szCs w:val="28"/>
        </w:rPr>
      </w:pPr>
    </w:p>
    <w:p w:rsidR="00B81A35" w:rsidRDefault="00B81A35" w:rsidP="00B81A35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Примерная логика</w:t>
      </w:r>
      <w:r w:rsidRPr="00B81A35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реализации </w:t>
      </w:r>
      <w:r w:rsidR="008D7354">
        <w:rPr>
          <w:bCs/>
          <w:iCs/>
          <w:sz w:val="28"/>
          <w:szCs w:val="28"/>
        </w:rPr>
        <w:t xml:space="preserve">смены </w:t>
      </w:r>
      <w:r>
        <w:rPr>
          <w:bCs/>
          <w:iCs/>
          <w:sz w:val="28"/>
          <w:szCs w:val="28"/>
        </w:rPr>
        <w:t>«Формула здоровья»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8045"/>
      </w:tblGrid>
      <w:tr w:rsidR="00B17052" w:rsidRPr="0034446C" w:rsidTr="00B17052">
        <w:tc>
          <w:tcPr>
            <w:tcW w:w="1750" w:type="dxa"/>
            <w:shd w:val="clear" w:color="auto" w:fill="auto"/>
          </w:tcPr>
          <w:p w:rsidR="00B17052" w:rsidRPr="0034446C" w:rsidRDefault="000F094C" w:rsidP="00B1705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День</w:t>
            </w:r>
          </w:p>
        </w:tc>
        <w:tc>
          <w:tcPr>
            <w:tcW w:w="8045" w:type="dxa"/>
            <w:shd w:val="clear" w:color="auto" w:fill="auto"/>
          </w:tcPr>
          <w:p w:rsidR="00B17052" w:rsidRPr="0034446C" w:rsidRDefault="00B17052" w:rsidP="00B17052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4446C">
              <w:rPr>
                <w:bCs/>
                <w:i/>
                <w:iCs/>
                <w:sz w:val="28"/>
                <w:szCs w:val="28"/>
              </w:rPr>
              <w:t>Содержание</w:t>
            </w:r>
          </w:p>
        </w:tc>
      </w:tr>
      <w:tr w:rsidR="00B17052" w:rsidRPr="0034446C" w:rsidTr="00B17052">
        <w:tc>
          <w:tcPr>
            <w:tcW w:w="1750" w:type="dxa"/>
            <w:shd w:val="clear" w:color="auto" w:fill="auto"/>
          </w:tcPr>
          <w:p w:rsidR="00B17052" w:rsidRDefault="00B17052" w:rsidP="00B1705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1</w:t>
            </w:r>
            <w:r w:rsidR="00015747">
              <w:rPr>
                <w:bCs/>
                <w:iCs/>
                <w:sz w:val="28"/>
                <w:szCs w:val="28"/>
              </w:rPr>
              <w:t xml:space="preserve"> </w:t>
            </w:r>
            <w:r w:rsidRPr="004C59D1">
              <w:rPr>
                <w:bCs/>
                <w:iCs/>
                <w:sz w:val="28"/>
                <w:szCs w:val="28"/>
              </w:rPr>
              <w:t>день</w:t>
            </w:r>
          </w:p>
          <w:p w:rsidR="00B17052" w:rsidRPr="0034446C" w:rsidRDefault="00B17052" w:rsidP="00B84ED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0F094C" w:rsidRDefault="000F094C" w:rsidP="00015747">
            <w:pPr>
              <w:pStyle w:val="af0"/>
              <w:numPr>
                <w:ilvl w:val="0"/>
                <w:numId w:val="47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Распределение по отрядам, расселение</w:t>
            </w:r>
          </w:p>
          <w:p w:rsidR="00B17052" w:rsidRPr="0034446C" w:rsidRDefault="00B17052" w:rsidP="00015747">
            <w:pPr>
              <w:pStyle w:val="af0"/>
              <w:numPr>
                <w:ilvl w:val="0"/>
                <w:numId w:val="47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Церемония открытия профильной смены «Формула здоровья»</w:t>
            </w:r>
          </w:p>
          <w:p w:rsidR="005129D4" w:rsidRPr="005129D4" w:rsidRDefault="0004090B" w:rsidP="005129D4">
            <w:pPr>
              <w:pStyle w:val="af0"/>
              <w:numPr>
                <w:ilvl w:val="0"/>
                <w:numId w:val="47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04090B">
              <w:rPr>
                <w:sz w:val="28"/>
                <w:szCs w:val="28"/>
              </w:rPr>
              <w:t>Игровая программа «Первое испытание»</w:t>
            </w:r>
          </w:p>
          <w:p w:rsidR="005129D4" w:rsidRDefault="005129D4" w:rsidP="005129D4">
            <w:pPr>
              <w:pStyle w:val="af0"/>
              <w:numPr>
                <w:ilvl w:val="0"/>
                <w:numId w:val="47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 xml:space="preserve"> Вечерняя программа «</w:t>
            </w:r>
            <w:r>
              <w:rPr>
                <w:bCs/>
                <w:iCs/>
                <w:sz w:val="28"/>
                <w:szCs w:val="28"/>
              </w:rPr>
              <w:t>Мы – команда</w:t>
            </w:r>
            <w:r w:rsidRPr="0034446C">
              <w:rPr>
                <w:bCs/>
                <w:iCs/>
                <w:sz w:val="28"/>
                <w:szCs w:val="28"/>
              </w:rPr>
              <w:t>»</w:t>
            </w:r>
          </w:p>
          <w:p w:rsidR="004C59D1" w:rsidRPr="005129D4" w:rsidRDefault="004C59D1" w:rsidP="005129D4">
            <w:pPr>
              <w:pStyle w:val="af0"/>
              <w:numPr>
                <w:ilvl w:val="0"/>
                <w:numId w:val="47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5129D4">
              <w:rPr>
                <w:bCs/>
                <w:iCs/>
                <w:sz w:val="28"/>
                <w:szCs w:val="28"/>
              </w:rPr>
              <w:t>Отрядный огонек знакомств</w:t>
            </w:r>
          </w:p>
        </w:tc>
      </w:tr>
      <w:tr w:rsidR="00015747" w:rsidRPr="0034446C" w:rsidTr="00B17052">
        <w:tc>
          <w:tcPr>
            <w:tcW w:w="1750" w:type="dxa"/>
            <w:shd w:val="clear" w:color="auto" w:fill="auto"/>
          </w:tcPr>
          <w:p w:rsidR="00015747" w:rsidRPr="0034446C" w:rsidRDefault="00015747" w:rsidP="00B1705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C59D1">
              <w:rPr>
                <w:bCs/>
                <w:iCs/>
                <w:sz w:val="28"/>
                <w:szCs w:val="28"/>
              </w:rPr>
              <w:t>2</w:t>
            </w:r>
            <w:r>
              <w:rPr>
                <w:bCs/>
                <w:iCs/>
                <w:sz w:val="28"/>
                <w:szCs w:val="28"/>
              </w:rPr>
              <w:t xml:space="preserve"> день</w:t>
            </w:r>
          </w:p>
        </w:tc>
        <w:tc>
          <w:tcPr>
            <w:tcW w:w="8045" w:type="dxa"/>
            <w:shd w:val="clear" w:color="auto" w:fill="auto"/>
          </w:tcPr>
          <w:p w:rsidR="00015747" w:rsidRPr="0034446C" w:rsidRDefault="00015747" w:rsidP="00015747">
            <w:pPr>
              <w:pStyle w:val="af0"/>
              <w:numPr>
                <w:ilvl w:val="0"/>
                <w:numId w:val="47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 xml:space="preserve">Работа </w:t>
            </w:r>
            <w:r>
              <w:rPr>
                <w:bCs/>
                <w:iCs/>
                <w:sz w:val="28"/>
                <w:szCs w:val="28"/>
              </w:rPr>
              <w:t>образовательных площадок</w:t>
            </w:r>
          </w:p>
          <w:p w:rsidR="00015747" w:rsidRPr="004C59D1" w:rsidRDefault="00015747" w:rsidP="00015747">
            <w:pPr>
              <w:pStyle w:val="af0"/>
              <w:numPr>
                <w:ilvl w:val="0"/>
                <w:numId w:val="47"/>
              </w:numPr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церемония открытия спортивного фестиваля «Игры доброй воли»</w:t>
            </w:r>
          </w:p>
          <w:p w:rsidR="00015747" w:rsidRDefault="005129D4" w:rsidP="00015747">
            <w:pPr>
              <w:pStyle w:val="af0"/>
              <w:numPr>
                <w:ilvl w:val="0"/>
                <w:numId w:val="47"/>
              </w:numPr>
              <w:ind w:left="12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eastAsia="ar-SA"/>
              </w:rPr>
              <w:t>К</w:t>
            </w:r>
            <w:r w:rsidR="00015747" w:rsidRPr="00015747">
              <w:rPr>
                <w:bCs/>
                <w:iCs/>
                <w:sz w:val="28"/>
                <w:szCs w:val="28"/>
                <w:lang w:eastAsia="ar-SA"/>
              </w:rPr>
              <w:t>онкурс песни и строя (среди отрядов).</w:t>
            </w:r>
          </w:p>
          <w:p w:rsidR="00015747" w:rsidRDefault="00015747" w:rsidP="00015747">
            <w:pPr>
              <w:pStyle w:val="af0"/>
              <w:numPr>
                <w:ilvl w:val="0"/>
                <w:numId w:val="47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Дискотека</w:t>
            </w:r>
          </w:p>
          <w:p w:rsidR="00015747" w:rsidRDefault="00015747" w:rsidP="00015747">
            <w:pPr>
              <w:pStyle w:val="af0"/>
              <w:numPr>
                <w:ilvl w:val="0"/>
                <w:numId w:val="47"/>
              </w:numPr>
              <w:ind w:left="12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Отрядный огонек</w:t>
            </w:r>
          </w:p>
        </w:tc>
      </w:tr>
      <w:tr w:rsidR="00B17052" w:rsidRPr="0034446C" w:rsidTr="00B17052">
        <w:tc>
          <w:tcPr>
            <w:tcW w:w="1750" w:type="dxa"/>
            <w:shd w:val="clear" w:color="auto" w:fill="auto"/>
          </w:tcPr>
          <w:p w:rsidR="00B17052" w:rsidRDefault="00B17052" w:rsidP="00B1705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3 день</w:t>
            </w:r>
          </w:p>
          <w:p w:rsidR="0004090B" w:rsidRPr="0034446C" w:rsidRDefault="0004090B" w:rsidP="00B17052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B17052" w:rsidRPr="0034446C" w:rsidRDefault="00B17052" w:rsidP="000F094C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B17052" w:rsidRPr="0034446C" w:rsidRDefault="00B17052" w:rsidP="00015747">
            <w:pPr>
              <w:pStyle w:val="af0"/>
              <w:numPr>
                <w:ilvl w:val="0"/>
                <w:numId w:val="34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 xml:space="preserve">Работа </w:t>
            </w:r>
            <w:r w:rsidR="004C59D1">
              <w:rPr>
                <w:bCs/>
                <w:iCs/>
                <w:sz w:val="28"/>
                <w:szCs w:val="28"/>
              </w:rPr>
              <w:t>образовательных площадок</w:t>
            </w:r>
          </w:p>
          <w:p w:rsidR="00B17052" w:rsidRPr="0034446C" w:rsidRDefault="00015747" w:rsidP="00015747">
            <w:pPr>
              <w:pStyle w:val="af0"/>
              <w:numPr>
                <w:ilvl w:val="0"/>
                <w:numId w:val="34"/>
              </w:numPr>
              <w:ind w:left="127"/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eastAsia="ar-SA"/>
              </w:rPr>
              <w:t>Э</w:t>
            </w:r>
            <w:r w:rsidRPr="00015747">
              <w:rPr>
                <w:bCs/>
                <w:iCs/>
                <w:sz w:val="28"/>
                <w:szCs w:val="28"/>
                <w:lang w:eastAsia="ar-SA"/>
              </w:rPr>
              <w:t>ко-квест</w:t>
            </w:r>
            <w:proofErr w:type="spellEnd"/>
            <w:r w:rsidRPr="00015747">
              <w:rPr>
                <w:bCs/>
                <w:iCs/>
                <w:sz w:val="28"/>
                <w:szCs w:val="28"/>
                <w:lang w:eastAsia="ar-SA"/>
              </w:rPr>
              <w:t xml:space="preserve"> «Лес Победы»</w:t>
            </w:r>
          </w:p>
          <w:p w:rsidR="00B17052" w:rsidRDefault="00B17052" w:rsidP="00015747">
            <w:pPr>
              <w:pStyle w:val="af0"/>
              <w:numPr>
                <w:ilvl w:val="0"/>
                <w:numId w:val="34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Дискотека</w:t>
            </w:r>
          </w:p>
          <w:p w:rsidR="004C59D1" w:rsidRPr="0034446C" w:rsidRDefault="004C59D1" w:rsidP="00015747">
            <w:pPr>
              <w:pStyle w:val="af0"/>
              <w:numPr>
                <w:ilvl w:val="0"/>
                <w:numId w:val="34"/>
              </w:numPr>
              <w:ind w:left="12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Отрядный огонек</w:t>
            </w:r>
          </w:p>
        </w:tc>
      </w:tr>
      <w:tr w:rsidR="00B17052" w:rsidRPr="0034446C" w:rsidTr="00B17052">
        <w:trPr>
          <w:trHeight w:val="1084"/>
        </w:trPr>
        <w:tc>
          <w:tcPr>
            <w:tcW w:w="1750" w:type="dxa"/>
            <w:shd w:val="clear" w:color="auto" w:fill="auto"/>
          </w:tcPr>
          <w:p w:rsidR="00B17052" w:rsidRPr="0034446C" w:rsidRDefault="00B17052" w:rsidP="000F094C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lastRenderedPageBreak/>
              <w:t xml:space="preserve">4-5 день </w:t>
            </w:r>
          </w:p>
        </w:tc>
        <w:tc>
          <w:tcPr>
            <w:tcW w:w="8045" w:type="dxa"/>
            <w:shd w:val="clear" w:color="auto" w:fill="auto"/>
          </w:tcPr>
          <w:p w:rsidR="00B17052" w:rsidRPr="004C59D1" w:rsidRDefault="004C59D1" w:rsidP="00015747">
            <w:pPr>
              <w:pStyle w:val="af0"/>
              <w:numPr>
                <w:ilvl w:val="0"/>
                <w:numId w:val="34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Работа образовательных площадок</w:t>
            </w:r>
          </w:p>
          <w:p w:rsidR="004C59D1" w:rsidRPr="004C59D1" w:rsidRDefault="004C59D1" w:rsidP="00015747">
            <w:pPr>
              <w:pStyle w:val="af0"/>
              <w:numPr>
                <w:ilvl w:val="0"/>
                <w:numId w:val="34"/>
              </w:numPr>
              <w:ind w:left="12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Веревочный курс «Друг за другом»</w:t>
            </w:r>
          </w:p>
          <w:p w:rsidR="00B17052" w:rsidRDefault="00B17052" w:rsidP="00015747">
            <w:pPr>
              <w:pStyle w:val="af0"/>
              <w:numPr>
                <w:ilvl w:val="0"/>
                <w:numId w:val="34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Дискотека</w:t>
            </w:r>
          </w:p>
          <w:p w:rsidR="004C59D1" w:rsidRPr="0034446C" w:rsidRDefault="004C59D1" w:rsidP="00015747">
            <w:pPr>
              <w:pStyle w:val="af0"/>
              <w:numPr>
                <w:ilvl w:val="0"/>
                <w:numId w:val="34"/>
              </w:numPr>
              <w:ind w:left="12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Отрядный огонек</w:t>
            </w:r>
          </w:p>
        </w:tc>
      </w:tr>
      <w:tr w:rsidR="00B17052" w:rsidRPr="0034446C" w:rsidTr="00B17052">
        <w:trPr>
          <w:trHeight w:val="1353"/>
        </w:trPr>
        <w:tc>
          <w:tcPr>
            <w:tcW w:w="1750" w:type="dxa"/>
            <w:shd w:val="clear" w:color="auto" w:fill="auto"/>
          </w:tcPr>
          <w:p w:rsidR="00B17052" w:rsidRDefault="00B17052" w:rsidP="00B17052">
            <w:pPr>
              <w:jc w:val="center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6</w:t>
            </w:r>
            <w:r w:rsidR="004C59D1">
              <w:rPr>
                <w:bCs/>
                <w:iCs/>
                <w:sz w:val="28"/>
                <w:szCs w:val="28"/>
              </w:rPr>
              <w:t>-7</w:t>
            </w:r>
            <w:r w:rsidRPr="0034446C">
              <w:rPr>
                <w:bCs/>
                <w:iCs/>
                <w:sz w:val="28"/>
                <w:szCs w:val="28"/>
              </w:rPr>
              <w:t xml:space="preserve"> день </w:t>
            </w:r>
          </w:p>
          <w:p w:rsidR="00B17052" w:rsidRPr="0034446C" w:rsidRDefault="00B17052" w:rsidP="00B84ED6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015747" w:rsidRPr="00015747" w:rsidRDefault="00015747" w:rsidP="00015747">
            <w:pPr>
              <w:pStyle w:val="af0"/>
              <w:numPr>
                <w:ilvl w:val="0"/>
                <w:numId w:val="35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015747">
              <w:rPr>
                <w:bCs/>
                <w:iCs/>
                <w:sz w:val="28"/>
                <w:szCs w:val="28"/>
              </w:rPr>
              <w:t xml:space="preserve">Соревнования по кросс-фиту, черлидингу, уличным видам спорта (ролики, </w:t>
            </w:r>
            <w:proofErr w:type="spellStart"/>
            <w:r w:rsidRPr="00015747">
              <w:rPr>
                <w:bCs/>
                <w:iCs/>
                <w:sz w:val="28"/>
                <w:szCs w:val="28"/>
              </w:rPr>
              <w:t>скейты</w:t>
            </w:r>
            <w:proofErr w:type="spellEnd"/>
            <w:r w:rsidRPr="00015747">
              <w:rPr>
                <w:bCs/>
                <w:iCs/>
                <w:sz w:val="28"/>
                <w:szCs w:val="28"/>
              </w:rPr>
              <w:t>, велосипеды и</w:t>
            </w:r>
            <w:r>
              <w:rPr>
                <w:bCs/>
                <w:iCs/>
                <w:sz w:val="28"/>
                <w:szCs w:val="28"/>
              </w:rPr>
              <w:t xml:space="preserve"> т.д.)</w:t>
            </w:r>
          </w:p>
          <w:p w:rsidR="00B17052" w:rsidRPr="0034446C" w:rsidRDefault="0004090B" w:rsidP="00015747">
            <w:pPr>
              <w:pStyle w:val="af0"/>
              <w:numPr>
                <w:ilvl w:val="0"/>
                <w:numId w:val="35"/>
              </w:numPr>
              <w:ind w:left="1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Конкурсно-игровая программа «Сила духа»</w:t>
            </w:r>
          </w:p>
          <w:p w:rsidR="00B17052" w:rsidRPr="0004090B" w:rsidRDefault="005129D4" w:rsidP="00015747">
            <w:pPr>
              <w:pStyle w:val="af0"/>
              <w:numPr>
                <w:ilvl w:val="0"/>
                <w:numId w:val="35"/>
              </w:numPr>
              <w:ind w:left="127"/>
              <w:rPr>
                <w:bCs/>
                <w:iCs/>
                <w:sz w:val="28"/>
                <w:szCs w:val="28"/>
              </w:rPr>
            </w:pPr>
            <w:r w:rsidRPr="005129D4">
              <w:rPr>
                <w:sz w:val="28"/>
                <w:szCs w:val="28"/>
                <w:lang w:eastAsia="ar-SA"/>
              </w:rPr>
              <w:t>«Танцевальная вспышка» (танцевальное шоу)</w:t>
            </w:r>
          </w:p>
          <w:p w:rsidR="0004090B" w:rsidRPr="0034446C" w:rsidRDefault="0004090B" w:rsidP="00015747">
            <w:pPr>
              <w:pStyle w:val="af0"/>
              <w:numPr>
                <w:ilvl w:val="0"/>
                <w:numId w:val="35"/>
              </w:numPr>
              <w:ind w:left="127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Отрядный огонек</w:t>
            </w:r>
          </w:p>
        </w:tc>
      </w:tr>
      <w:tr w:rsidR="00B17052" w:rsidRPr="0034446C" w:rsidTr="00B17052">
        <w:trPr>
          <w:trHeight w:val="1306"/>
        </w:trPr>
        <w:tc>
          <w:tcPr>
            <w:tcW w:w="1750" w:type="dxa"/>
            <w:shd w:val="clear" w:color="auto" w:fill="auto"/>
          </w:tcPr>
          <w:p w:rsidR="00B17052" w:rsidRPr="004C59D1" w:rsidRDefault="000F094C" w:rsidP="00B17052">
            <w:pPr>
              <w:jc w:val="center"/>
              <w:rPr>
                <w:bCs/>
                <w:iCs/>
                <w:sz w:val="28"/>
                <w:szCs w:val="28"/>
              </w:rPr>
            </w:pPr>
            <w:r w:rsidRPr="004C59D1">
              <w:rPr>
                <w:bCs/>
                <w:iCs/>
                <w:sz w:val="28"/>
                <w:szCs w:val="28"/>
              </w:rPr>
              <w:t>7-8 день</w:t>
            </w:r>
          </w:p>
        </w:tc>
        <w:tc>
          <w:tcPr>
            <w:tcW w:w="8045" w:type="dxa"/>
            <w:shd w:val="clear" w:color="auto" w:fill="auto"/>
          </w:tcPr>
          <w:p w:rsidR="00B17052" w:rsidRDefault="00B17052" w:rsidP="00015747">
            <w:pPr>
              <w:pStyle w:val="af0"/>
              <w:numPr>
                <w:ilvl w:val="0"/>
                <w:numId w:val="34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 xml:space="preserve">Работа </w:t>
            </w:r>
            <w:r w:rsidR="0004090B">
              <w:rPr>
                <w:bCs/>
                <w:iCs/>
                <w:sz w:val="28"/>
                <w:szCs w:val="28"/>
              </w:rPr>
              <w:t>образовательных площадок</w:t>
            </w:r>
          </w:p>
          <w:p w:rsidR="00B17052" w:rsidRDefault="00B17052" w:rsidP="00015747">
            <w:pPr>
              <w:pStyle w:val="af0"/>
              <w:numPr>
                <w:ilvl w:val="0"/>
                <w:numId w:val="34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 w:rsidRPr="0004090B">
              <w:rPr>
                <w:bCs/>
                <w:iCs/>
                <w:sz w:val="28"/>
                <w:szCs w:val="28"/>
              </w:rPr>
              <w:t>Церемония закрытия профильной смены «Формула здоровья»</w:t>
            </w:r>
          </w:p>
          <w:p w:rsidR="0004090B" w:rsidRDefault="0004090B" w:rsidP="00015747">
            <w:pPr>
              <w:pStyle w:val="af0"/>
              <w:numPr>
                <w:ilvl w:val="0"/>
                <w:numId w:val="34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Творческий вечер «Арт-фестиваль»</w:t>
            </w:r>
          </w:p>
          <w:p w:rsidR="0004090B" w:rsidRPr="0004090B" w:rsidRDefault="0004090B" w:rsidP="00015747">
            <w:pPr>
              <w:pStyle w:val="af0"/>
              <w:numPr>
                <w:ilvl w:val="0"/>
                <w:numId w:val="34"/>
              </w:numPr>
              <w:ind w:left="127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Прощальный отрядный огонек</w:t>
            </w:r>
          </w:p>
        </w:tc>
      </w:tr>
      <w:tr w:rsidR="00B17052" w:rsidRPr="0034446C" w:rsidTr="00B17052">
        <w:tc>
          <w:tcPr>
            <w:tcW w:w="1750" w:type="dxa"/>
            <w:shd w:val="clear" w:color="auto" w:fill="auto"/>
          </w:tcPr>
          <w:p w:rsidR="00B17052" w:rsidRPr="001018DE" w:rsidRDefault="00B17052" w:rsidP="00B17052">
            <w:pPr>
              <w:jc w:val="center"/>
              <w:rPr>
                <w:bCs/>
                <w:iCs/>
                <w:sz w:val="28"/>
                <w:szCs w:val="28"/>
              </w:rPr>
            </w:pPr>
            <w:r w:rsidRPr="001018DE">
              <w:rPr>
                <w:bCs/>
                <w:iCs/>
                <w:sz w:val="28"/>
                <w:szCs w:val="28"/>
              </w:rPr>
              <w:t xml:space="preserve">9 день </w:t>
            </w:r>
          </w:p>
          <w:p w:rsidR="00B17052" w:rsidRPr="0034446C" w:rsidRDefault="00B17052" w:rsidP="00B17052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045" w:type="dxa"/>
            <w:shd w:val="clear" w:color="auto" w:fill="auto"/>
          </w:tcPr>
          <w:p w:rsidR="005129D4" w:rsidRDefault="005129D4" w:rsidP="00B1705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Акция «Алтай – территория здоровья»</w:t>
            </w:r>
          </w:p>
          <w:p w:rsidR="00B17052" w:rsidRPr="001018DE" w:rsidRDefault="00B17052" w:rsidP="00B17052">
            <w:pPr>
              <w:rPr>
                <w:bCs/>
                <w:iCs/>
                <w:sz w:val="28"/>
                <w:szCs w:val="28"/>
              </w:rPr>
            </w:pPr>
            <w:r w:rsidRPr="0034446C">
              <w:rPr>
                <w:bCs/>
                <w:iCs/>
                <w:sz w:val="28"/>
                <w:szCs w:val="28"/>
              </w:rPr>
              <w:t>Отъезд</w:t>
            </w:r>
          </w:p>
        </w:tc>
      </w:tr>
    </w:tbl>
    <w:p w:rsidR="00B17052" w:rsidRPr="00B81A35" w:rsidRDefault="00B17052" w:rsidP="00B81A35">
      <w:pPr>
        <w:jc w:val="center"/>
        <w:rPr>
          <w:bCs/>
          <w:iCs/>
          <w:sz w:val="28"/>
          <w:szCs w:val="28"/>
        </w:rPr>
      </w:pPr>
    </w:p>
    <w:p w:rsidR="001E6D51" w:rsidRDefault="001E6D51" w:rsidP="00B17052">
      <w:pPr>
        <w:ind w:left="567" w:right="141"/>
        <w:jc w:val="center"/>
        <w:rPr>
          <w:sz w:val="28"/>
          <w:szCs w:val="28"/>
        </w:rPr>
      </w:pPr>
    </w:p>
    <w:p w:rsidR="001E6D51" w:rsidRDefault="001E6D51" w:rsidP="00B17052">
      <w:pPr>
        <w:ind w:left="567" w:right="141"/>
        <w:jc w:val="center"/>
        <w:rPr>
          <w:sz w:val="28"/>
          <w:szCs w:val="28"/>
        </w:rPr>
      </w:pPr>
    </w:p>
    <w:p w:rsidR="001E6D51" w:rsidRDefault="001E6D51" w:rsidP="00B17052">
      <w:pPr>
        <w:ind w:left="567" w:right="141"/>
        <w:jc w:val="center"/>
        <w:rPr>
          <w:sz w:val="28"/>
          <w:szCs w:val="28"/>
        </w:rPr>
      </w:pPr>
    </w:p>
    <w:p w:rsidR="001E6D51" w:rsidRDefault="001E6D51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487572" w:rsidRDefault="00487572" w:rsidP="00B17052">
      <w:pPr>
        <w:ind w:left="567" w:right="141"/>
        <w:jc w:val="center"/>
        <w:rPr>
          <w:sz w:val="28"/>
          <w:szCs w:val="28"/>
        </w:rPr>
      </w:pPr>
    </w:p>
    <w:p w:rsidR="00B81A35" w:rsidRDefault="00B81A35" w:rsidP="00B17052">
      <w:pPr>
        <w:ind w:left="567" w:right="141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Ме</w:t>
      </w:r>
      <w:r w:rsidR="00452F09">
        <w:rPr>
          <w:sz w:val="28"/>
          <w:szCs w:val="28"/>
        </w:rPr>
        <w:t xml:space="preserve">ханизм реализации </w:t>
      </w:r>
      <w:r>
        <w:rPr>
          <w:sz w:val="28"/>
          <w:szCs w:val="28"/>
        </w:rPr>
        <w:t>программы</w:t>
      </w:r>
    </w:p>
    <w:p w:rsidR="00950F06" w:rsidRDefault="00950F06" w:rsidP="00B47788">
      <w:pPr>
        <w:ind w:right="14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0F06">
        <w:rPr>
          <w:color w:val="000000"/>
          <w:sz w:val="28"/>
          <w:szCs w:val="28"/>
          <w:shd w:val="clear" w:color="auto" w:fill="FFFFFF"/>
        </w:rPr>
        <w:t>В настоящее время в нор</w:t>
      </w:r>
      <w:r>
        <w:rPr>
          <w:color w:val="000000"/>
          <w:sz w:val="28"/>
          <w:szCs w:val="28"/>
          <w:shd w:val="clear" w:color="auto" w:fill="FFFFFF"/>
        </w:rPr>
        <w:t>мативных документах Министерств</w:t>
      </w:r>
      <w:r w:rsidRPr="00950F06">
        <w:rPr>
          <w:color w:val="000000"/>
          <w:sz w:val="28"/>
          <w:szCs w:val="28"/>
          <w:shd w:val="clear" w:color="auto" w:fill="FFFFFF"/>
        </w:rPr>
        <w:t xml:space="preserve"> образования и науки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950F06">
        <w:rPr>
          <w:color w:val="000000"/>
          <w:sz w:val="28"/>
          <w:szCs w:val="28"/>
          <w:shd w:val="clear" w:color="auto" w:fill="FFFFFF"/>
        </w:rPr>
        <w:t xml:space="preserve"> здравоохранения и социального развития Росси</w:t>
      </w:r>
      <w:r>
        <w:rPr>
          <w:color w:val="000000"/>
          <w:sz w:val="28"/>
          <w:szCs w:val="28"/>
          <w:shd w:val="clear" w:color="auto" w:fill="FFFFFF"/>
        </w:rPr>
        <w:t>йской Федерации</w:t>
      </w:r>
      <w:r w:rsidRPr="00950F06">
        <w:rPr>
          <w:color w:val="000000"/>
          <w:sz w:val="28"/>
          <w:szCs w:val="28"/>
          <w:shd w:val="clear" w:color="auto" w:fill="FFFFFF"/>
        </w:rPr>
        <w:t xml:space="preserve"> активно используется понятие «культура здоровья».  Очень часто многие специалисты в определении культуры здоровья на первый план выдвигают его физическую составляющую, при этом забывая о социально-психологической и духовно-нравственной составляющих понятия. Среди основных жизненных ценностей у российских подростков здоровье и здоровый образ жизни как ценность занимают </w:t>
      </w:r>
      <w:r>
        <w:rPr>
          <w:color w:val="000000"/>
          <w:sz w:val="28"/>
          <w:szCs w:val="28"/>
          <w:shd w:val="clear" w:color="auto" w:fill="FFFFFF"/>
        </w:rPr>
        <w:t>далеко не первое</w:t>
      </w:r>
      <w:r w:rsidRPr="00950F06">
        <w:rPr>
          <w:color w:val="000000"/>
          <w:sz w:val="28"/>
          <w:szCs w:val="28"/>
          <w:shd w:val="clear" w:color="auto" w:fill="FFFFFF"/>
        </w:rPr>
        <w:t xml:space="preserve"> место.</w:t>
      </w:r>
    </w:p>
    <w:p w:rsidR="00950F06" w:rsidRPr="00950F06" w:rsidRDefault="00950F06" w:rsidP="00B47788">
      <w:pPr>
        <w:ind w:right="14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50F06">
        <w:rPr>
          <w:color w:val="000000"/>
          <w:sz w:val="28"/>
          <w:szCs w:val="28"/>
          <w:shd w:val="clear" w:color="auto" w:fill="FFFFFF"/>
        </w:rPr>
        <w:t>Отсюда и гла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950F06">
        <w:rPr>
          <w:color w:val="000000"/>
          <w:sz w:val="28"/>
          <w:szCs w:val="28"/>
          <w:shd w:val="clear" w:color="auto" w:fill="FFFFFF"/>
        </w:rPr>
        <w:t xml:space="preserve">ное в программе – развитие мотиваций </w:t>
      </w:r>
      <w:r>
        <w:rPr>
          <w:color w:val="000000"/>
          <w:sz w:val="28"/>
          <w:szCs w:val="28"/>
          <w:shd w:val="clear" w:color="auto" w:fill="FFFFFF"/>
        </w:rPr>
        <w:t>подростков</w:t>
      </w:r>
      <w:r w:rsidRPr="00950F06">
        <w:rPr>
          <w:color w:val="000000"/>
          <w:sz w:val="28"/>
          <w:szCs w:val="28"/>
          <w:shd w:val="clear" w:color="auto" w:fill="FFFFFF"/>
        </w:rPr>
        <w:t xml:space="preserve"> к здоровому образу жизни, к культивированию в себе общей культуры здоровья.</w:t>
      </w:r>
      <w:r w:rsidRPr="00950F0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EE2D54" w:rsidRDefault="00B47788" w:rsidP="00B47788">
      <w:pPr>
        <w:ind w:right="14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0AF9">
        <w:rPr>
          <w:sz w:val="28"/>
          <w:szCs w:val="28"/>
        </w:rPr>
        <w:t>Дополнительная общеобразовательная (</w:t>
      </w:r>
      <w:r w:rsidRPr="00B81A35">
        <w:rPr>
          <w:sz w:val="28"/>
          <w:szCs w:val="28"/>
        </w:rPr>
        <w:t xml:space="preserve">общеразвивающая) программа профильной смены </w:t>
      </w:r>
      <w:r w:rsidRPr="000804D7">
        <w:rPr>
          <w:sz w:val="28"/>
          <w:szCs w:val="28"/>
        </w:rPr>
        <w:t>«</w:t>
      </w:r>
      <w:r w:rsidR="000804D7" w:rsidRPr="000804D7">
        <w:rPr>
          <w:sz w:val="28"/>
          <w:szCs w:val="28"/>
        </w:rPr>
        <w:t>Формула здоровья</w:t>
      </w:r>
      <w:r w:rsidRPr="000804D7">
        <w:rPr>
          <w:sz w:val="28"/>
          <w:szCs w:val="28"/>
        </w:rPr>
        <w:t xml:space="preserve">» </w:t>
      </w:r>
      <w:r w:rsidRPr="00B47788">
        <w:rPr>
          <w:sz w:val="28"/>
          <w:szCs w:val="28"/>
        </w:rPr>
        <w:t xml:space="preserve">основана </w:t>
      </w:r>
      <w:r>
        <w:rPr>
          <w:color w:val="000000"/>
          <w:sz w:val="28"/>
          <w:szCs w:val="28"/>
          <w:shd w:val="clear" w:color="auto" w:fill="FFFFFF"/>
        </w:rPr>
        <w:t>на планово-</w:t>
      </w:r>
      <w:r w:rsidR="00EE2D54" w:rsidRPr="00EE2D54">
        <w:rPr>
          <w:color w:val="000000"/>
          <w:sz w:val="28"/>
          <w:szCs w:val="28"/>
          <w:shd w:val="clear" w:color="auto" w:fill="FFFFFF"/>
        </w:rPr>
        <w:t>продуманной работе взрослых и активной позиции детей.</w:t>
      </w:r>
    </w:p>
    <w:p w:rsidR="00452F09" w:rsidRPr="00452F09" w:rsidRDefault="00452F09" w:rsidP="00B47788">
      <w:pPr>
        <w:ind w:right="14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Программа разработана на убеждении авторов в том, что о</w:t>
      </w:r>
      <w:r w:rsidRPr="00452F09">
        <w:rPr>
          <w:color w:val="000000"/>
          <w:sz w:val="28"/>
          <w:szCs w:val="28"/>
          <w:shd w:val="clear" w:color="auto" w:fill="FFFFFF"/>
        </w:rPr>
        <w:t>рганизация образовательно-развивающего досуга в каникулярный период – важная составная часть воспитательной деятельности по формированию личности ребенка. Каникулы – период значительного расширения практического опыта ребенка, время творческого освоения новой информации и осмысле</w:t>
      </w:r>
      <w:r>
        <w:rPr>
          <w:color w:val="000000"/>
          <w:sz w:val="28"/>
          <w:szCs w:val="28"/>
          <w:shd w:val="clear" w:color="auto" w:fill="FFFFFF"/>
        </w:rPr>
        <w:t>ния,</w:t>
      </w:r>
      <w:r w:rsidRPr="00452F0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ф</w:t>
      </w:r>
      <w:r w:rsidRPr="00452F09">
        <w:rPr>
          <w:color w:val="000000"/>
          <w:sz w:val="28"/>
          <w:szCs w:val="28"/>
          <w:shd w:val="clear" w:color="auto" w:fill="FFFFFF"/>
        </w:rPr>
        <w:t xml:space="preserve">ормирования новых умений и способностей. </w:t>
      </w:r>
      <w:r>
        <w:rPr>
          <w:color w:val="000000"/>
          <w:sz w:val="28"/>
          <w:szCs w:val="28"/>
          <w:shd w:val="clear" w:color="auto" w:fill="FFFFFF"/>
        </w:rPr>
        <w:t>Общеизвестно, что п</w:t>
      </w:r>
      <w:r w:rsidRPr="00452F09">
        <w:rPr>
          <w:color w:val="000000"/>
          <w:sz w:val="28"/>
          <w:szCs w:val="28"/>
          <w:shd w:val="clear" w:color="auto" w:fill="FFFFFF"/>
        </w:rPr>
        <w:t>ериод каникул – активная пора социализации школьников. Значительное расширение поля взаимодействия дает новые дополнительные возможности для личностного роста каждого ребенка и его самосовершенствования.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2F09">
        <w:rPr>
          <w:color w:val="000000"/>
          <w:sz w:val="28"/>
          <w:szCs w:val="28"/>
          <w:shd w:val="clear" w:color="auto" w:fill="FFFFFF"/>
        </w:rPr>
        <w:t>Поэтому во время каникул необходимо создать соответствующие педагогические условия для обеспечения полезной, содержательной занятости детей, способствующие формированию положительных качеств их личности на основе использования многообразия форм активной деятельности и общения.</w:t>
      </w:r>
    </w:p>
    <w:p w:rsidR="00950F06" w:rsidRPr="00950F06" w:rsidRDefault="00950F06" w:rsidP="00950F0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ринципы </w:t>
      </w:r>
      <w:proofErr w:type="spellStart"/>
      <w:r>
        <w:rPr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bCs/>
          <w:color w:val="000000"/>
          <w:sz w:val="28"/>
          <w:szCs w:val="28"/>
        </w:rPr>
        <w:t xml:space="preserve"> педагогики: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Принцип не </w:t>
      </w:r>
      <w:r w:rsidRPr="00950F06">
        <w:rPr>
          <w:bCs/>
          <w:color w:val="000000"/>
          <w:sz w:val="28"/>
          <w:szCs w:val="28"/>
        </w:rPr>
        <w:t>нанесения вреда</w:t>
      </w:r>
      <w:r>
        <w:rPr>
          <w:color w:val="000000"/>
          <w:sz w:val="28"/>
          <w:szCs w:val="28"/>
        </w:rPr>
        <w:t>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приоритета действенной заботы о здоровье учащихся и педагогов.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триединого представления о здоровье.</w:t>
      </w:r>
      <w:r w:rsidRPr="00950F06">
        <w:rPr>
          <w:rStyle w:val="apple-converted-space"/>
          <w:bCs/>
          <w:color w:val="000000"/>
          <w:sz w:val="28"/>
          <w:szCs w:val="28"/>
        </w:rPr>
        <w:t> </w:t>
      </w:r>
      <w:r w:rsidRPr="00950F06">
        <w:rPr>
          <w:color w:val="000000"/>
          <w:sz w:val="28"/>
          <w:szCs w:val="28"/>
        </w:rPr>
        <w:t>Единство здоровья физического, психологического и духовно-нравственного.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непрерывности и преемственности.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субъект-субъективного взаимодействия с учащимися.</w:t>
      </w:r>
      <w:r w:rsidRPr="00950F06">
        <w:rPr>
          <w:rStyle w:val="apple-converted-space"/>
          <w:bCs/>
          <w:color w:val="000000"/>
          <w:sz w:val="28"/>
          <w:szCs w:val="28"/>
        </w:rPr>
        <w:t> </w:t>
      </w:r>
      <w:r w:rsidRPr="00950F06">
        <w:rPr>
          <w:color w:val="000000"/>
          <w:sz w:val="28"/>
          <w:szCs w:val="28"/>
        </w:rPr>
        <w:t xml:space="preserve">Задача </w:t>
      </w:r>
      <w:r>
        <w:rPr>
          <w:color w:val="000000"/>
          <w:sz w:val="28"/>
          <w:szCs w:val="28"/>
        </w:rPr>
        <w:t>ребенка</w:t>
      </w:r>
      <w:r w:rsidRPr="00950F06">
        <w:rPr>
          <w:color w:val="000000"/>
          <w:sz w:val="28"/>
          <w:szCs w:val="28"/>
        </w:rPr>
        <w:t xml:space="preserve"> состоит в обретении компетенций грамотной заботы о своём здоровье. Задача </w:t>
      </w:r>
      <w:r>
        <w:rPr>
          <w:color w:val="000000"/>
          <w:sz w:val="28"/>
          <w:szCs w:val="28"/>
        </w:rPr>
        <w:t>взрослого</w:t>
      </w:r>
      <w:r w:rsidRPr="00950F06">
        <w:rPr>
          <w:color w:val="000000"/>
          <w:sz w:val="28"/>
          <w:szCs w:val="28"/>
        </w:rPr>
        <w:t xml:space="preserve"> – максимально содействовать ему в этом стремлении. Одна из граней реализации этого принципа – необходимость индивидуального подхода к учащемуся.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психологической компетентности</w:t>
      </w:r>
      <w:r>
        <w:rPr>
          <w:bCs/>
          <w:color w:val="000000"/>
          <w:sz w:val="28"/>
          <w:szCs w:val="28"/>
        </w:rPr>
        <w:t xml:space="preserve"> организаторов</w:t>
      </w:r>
      <w:r w:rsidRPr="00950F06">
        <w:rPr>
          <w:bCs/>
          <w:color w:val="000000"/>
          <w:sz w:val="28"/>
          <w:szCs w:val="28"/>
        </w:rPr>
        <w:t>.</w:t>
      </w:r>
      <w:r w:rsidR="00B17052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950F06">
        <w:rPr>
          <w:color w:val="000000"/>
          <w:sz w:val="28"/>
          <w:szCs w:val="28"/>
        </w:rPr>
        <w:t>Эффективно работающий педагог – это всегда и хороший психолог.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приоритета позитивных воздействий (подкреплений) над негативными (запретами, порицаниями)</w:t>
      </w:r>
      <w:r w:rsidRPr="00950F06">
        <w:rPr>
          <w:color w:val="000000"/>
          <w:sz w:val="28"/>
          <w:szCs w:val="28"/>
        </w:rPr>
        <w:t>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приоритета активных методов обучения.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 xml:space="preserve">Принцип формирования ответственности </w:t>
      </w:r>
      <w:r>
        <w:rPr>
          <w:bCs/>
          <w:color w:val="000000"/>
          <w:sz w:val="28"/>
          <w:szCs w:val="28"/>
        </w:rPr>
        <w:t>подростка</w:t>
      </w:r>
      <w:r w:rsidRPr="00950F06">
        <w:rPr>
          <w:bCs/>
          <w:color w:val="000000"/>
          <w:sz w:val="28"/>
          <w:szCs w:val="28"/>
        </w:rPr>
        <w:t xml:space="preserve"> за своё здоровье.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lastRenderedPageBreak/>
        <w:t>Принцип отсроченного результата.</w:t>
      </w:r>
      <w:r w:rsidRPr="00950F06">
        <w:rPr>
          <w:rStyle w:val="apple-converted-space"/>
          <w:color w:val="000000"/>
          <w:sz w:val="28"/>
          <w:szCs w:val="28"/>
        </w:rPr>
        <w:t> </w:t>
      </w:r>
      <w:r w:rsidRPr="00950F06">
        <w:rPr>
          <w:color w:val="000000"/>
          <w:sz w:val="28"/>
          <w:szCs w:val="28"/>
        </w:rPr>
        <w:t>Личностные изменения, определяющие систему отношений и рисунок поведения человека, формируются длительно и доступно.</w:t>
      </w:r>
    </w:p>
    <w:p w:rsidR="00950F06" w:rsidRPr="00950F06" w:rsidRDefault="00950F06" w:rsidP="00950F06">
      <w:pPr>
        <w:pStyle w:val="af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50F06">
        <w:rPr>
          <w:bCs/>
          <w:color w:val="000000"/>
          <w:sz w:val="28"/>
          <w:szCs w:val="28"/>
        </w:rPr>
        <w:t>Принцип контроля за результатами.</w:t>
      </w:r>
      <w:r w:rsidRPr="00950F06">
        <w:rPr>
          <w:rStyle w:val="apple-converted-space"/>
          <w:color w:val="000000"/>
          <w:sz w:val="28"/>
          <w:szCs w:val="28"/>
        </w:rPr>
        <w:t> </w:t>
      </w:r>
      <w:r w:rsidRPr="00950F06">
        <w:rPr>
          <w:color w:val="000000"/>
          <w:sz w:val="28"/>
          <w:szCs w:val="28"/>
        </w:rPr>
        <w:t>Принцип основ</w:t>
      </w:r>
      <w:r>
        <w:rPr>
          <w:color w:val="000000"/>
          <w:sz w:val="28"/>
          <w:szCs w:val="28"/>
        </w:rPr>
        <w:t>ан на получении обратной связи.</w:t>
      </w:r>
    </w:p>
    <w:p w:rsidR="00B47788" w:rsidRDefault="00EE2D54" w:rsidP="00B47788">
      <w:pPr>
        <w:ind w:right="141" w:firstLine="709"/>
        <w:jc w:val="both"/>
        <w:rPr>
          <w:sz w:val="28"/>
          <w:szCs w:val="28"/>
        </w:rPr>
      </w:pPr>
      <w:r w:rsidRPr="00EE2D54">
        <w:rPr>
          <w:sz w:val="28"/>
          <w:szCs w:val="28"/>
        </w:rPr>
        <w:t>Ведущ</w:t>
      </w:r>
      <w:r>
        <w:rPr>
          <w:sz w:val="28"/>
          <w:szCs w:val="28"/>
        </w:rPr>
        <w:t>ими</w:t>
      </w:r>
      <w:r w:rsidRPr="00EE2D54">
        <w:rPr>
          <w:sz w:val="28"/>
          <w:szCs w:val="28"/>
        </w:rPr>
        <w:t xml:space="preserve"> технология</w:t>
      </w:r>
      <w:r>
        <w:rPr>
          <w:sz w:val="28"/>
          <w:szCs w:val="28"/>
        </w:rPr>
        <w:t>ми</w:t>
      </w:r>
      <w:r w:rsidRPr="00EE2D54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являются </w:t>
      </w:r>
      <w:r w:rsidRPr="00EE2D54">
        <w:rPr>
          <w:sz w:val="28"/>
          <w:szCs w:val="28"/>
        </w:rPr>
        <w:t>коммуникативная, групповая, ТАД (творчество, активность, действие) и др.</w:t>
      </w:r>
      <w:r>
        <w:rPr>
          <w:sz w:val="28"/>
          <w:szCs w:val="28"/>
        </w:rPr>
        <w:t xml:space="preserve"> </w:t>
      </w:r>
      <w:r w:rsidRPr="00EE2D54">
        <w:rPr>
          <w:sz w:val="28"/>
          <w:szCs w:val="28"/>
        </w:rPr>
        <w:t>Эти технологии обеспеч</w:t>
      </w:r>
      <w:r>
        <w:rPr>
          <w:sz w:val="28"/>
          <w:szCs w:val="28"/>
        </w:rPr>
        <w:t>иваю</w:t>
      </w:r>
      <w:r w:rsidRPr="00EE2D54">
        <w:rPr>
          <w:sz w:val="28"/>
          <w:szCs w:val="28"/>
        </w:rPr>
        <w:t>т достижение поставленных организационных и методических целей.</w:t>
      </w:r>
      <w:r>
        <w:rPr>
          <w:sz w:val="28"/>
          <w:szCs w:val="28"/>
        </w:rPr>
        <w:t xml:space="preserve"> Они помогают </w:t>
      </w:r>
      <w:r w:rsidRPr="00EE2D54">
        <w:rPr>
          <w:sz w:val="28"/>
          <w:szCs w:val="28"/>
        </w:rPr>
        <w:t>раскр</w:t>
      </w:r>
      <w:r>
        <w:rPr>
          <w:sz w:val="28"/>
          <w:szCs w:val="28"/>
        </w:rPr>
        <w:t>ыва</w:t>
      </w:r>
      <w:r w:rsidRPr="00EE2D54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EE2D54">
        <w:rPr>
          <w:sz w:val="28"/>
          <w:szCs w:val="28"/>
        </w:rPr>
        <w:t xml:space="preserve"> творческий потенциал ребёнка, раз</w:t>
      </w:r>
      <w:r>
        <w:rPr>
          <w:sz w:val="28"/>
          <w:szCs w:val="28"/>
        </w:rPr>
        <w:t>вивать</w:t>
      </w:r>
      <w:r w:rsidRPr="00EE2D54">
        <w:rPr>
          <w:sz w:val="28"/>
          <w:szCs w:val="28"/>
        </w:rPr>
        <w:t xml:space="preserve"> интеллектуальные</w:t>
      </w:r>
      <w:r>
        <w:rPr>
          <w:sz w:val="28"/>
          <w:szCs w:val="28"/>
        </w:rPr>
        <w:t xml:space="preserve"> </w:t>
      </w:r>
      <w:r w:rsidRPr="00EE2D54">
        <w:rPr>
          <w:sz w:val="28"/>
          <w:szCs w:val="28"/>
        </w:rPr>
        <w:t xml:space="preserve">и физические способности, </w:t>
      </w:r>
      <w:r>
        <w:rPr>
          <w:sz w:val="28"/>
          <w:szCs w:val="28"/>
        </w:rPr>
        <w:t>формировать</w:t>
      </w:r>
      <w:r w:rsidRPr="00EE2D54">
        <w:rPr>
          <w:sz w:val="28"/>
          <w:szCs w:val="28"/>
        </w:rPr>
        <w:t xml:space="preserve"> навыки позитивного общения со сверстниками, привле</w:t>
      </w:r>
      <w:r>
        <w:rPr>
          <w:sz w:val="28"/>
          <w:szCs w:val="28"/>
        </w:rPr>
        <w:t>кают</w:t>
      </w:r>
      <w:r w:rsidRPr="00EE2D54">
        <w:rPr>
          <w:sz w:val="28"/>
          <w:szCs w:val="28"/>
        </w:rPr>
        <w:t xml:space="preserve"> ребят к сознательному выбору активного</w:t>
      </w:r>
      <w:r>
        <w:rPr>
          <w:sz w:val="28"/>
          <w:szCs w:val="28"/>
        </w:rPr>
        <w:t>,</w:t>
      </w:r>
      <w:r w:rsidRPr="00EE2D54">
        <w:rPr>
          <w:sz w:val="28"/>
          <w:szCs w:val="28"/>
        </w:rPr>
        <w:t xml:space="preserve"> здорового</w:t>
      </w:r>
      <w:r>
        <w:rPr>
          <w:sz w:val="28"/>
          <w:szCs w:val="28"/>
        </w:rPr>
        <w:t>, безопасного</w:t>
      </w:r>
      <w:r w:rsidRPr="00EE2D54">
        <w:rPr>
          <w:sz w:val="28"/>
          <w:szCs w:val="28"/>
        </w:rPr>
        <w:t xml:space="preserve"> образа жизни.</w:t>
      </w:r>
    </w:p>
    <w:p w:rsidR="00B47788" w:rsidRDefault="00B47788" w:rsidP="00B47788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реализации программы являются с</w:t>
      </w:r>
      <w:r w:rsidRPr="00B47788">
        <w:rPr>
          <w:sz w:val="28"/>
          <w:szCs w:val="28"/>
        </w:rPr>
        <w:t>итуационно-ролевые игры</w:t>
      </w:r>
      <w:r>
        <w:rPr>
          <w:sz w:val="28"/>
          <w:szCs w:val="28"/>
        </w:rPr>
        <w:t>,</w:t>
      </w:r>
      <w:r w:rsidRPr="005E7FC1">
        <w:rPr>
          <w:sz w:val="28"/>
          <w:szCs w:val="28"/>
        </w:rPr>
        <w:t xml:space="preserve"> позволяю</w:t>
      </w:r>
      <w:r>
        <w:rPr>
          <w:sz w:val="28"/>
          <w:szCs w:val="28"/>
        </w:rPr>
        <w:t>щие</w:t>
      </w:r>
      <w:r w:rsidRPr="005E7FC1">
        <w:rPr>
          <w:sz w:val="28"/>
          <w:szCs w:val="28"/>
        </w:rPr>
        <w:t xml:space="preserve"> моделировать, обсуждать и реально проигрывать по ролям различные ситуации из области </w:t>
      </w:r>
      <w:r>
        <w:rPr>
          <w:sz w:val="28"/>
          <w:szCs w:val="28"/>
        </w:rPr>
        <w:t>здоровья</w:t>
      </w:r>
      <w:r w:rsidRPr="005E7FC1">
        <w:rPr>
          <w:sz w:val="28"/>
          <w:szCs w:val="28"/>
        </w:rPr>
        <w:t>, включая процессы межличностного и группового общения.</w:t>
      </w:r>
      <w:r>
        <w:rPr>
          <w:sz w:val="28"/>
          <w:szCs w:val="28"/>
        </w:rPr>
        <w:t xml:space="preserve"> Ведущими формами являются</w:t>
      </w:r>
      <w:r w:rsidRPr="005E7FC1">
        <w:rPr>
          <w:sz w:val="28"/>
          <w:szCs w:val="28"/>
        </w:rPr>
        <w:t xml:space="preserve"> тематич</w:t>
      </w:r>
      <w:r>
        <w:rPr>
          <w:sz w:val="28"/>
          <w:szCs w:val="28"/>
        </w:rPr>
        <w:t>е</w:t>
      </w:r>
      <w:r w:rsidRPr="005E7FC1">
        <w:rPr>
          <w:sz w:val="28"/>
          <w:szCs w:val="28"/>
        </w:rPr>
        <w:t>ские программы</w:t>
      </w:r>
      <w:r>
        <w:rPr>
          <w:sz w:val="28"/>
          <w:szCs w:val="28"/>
        </w:rPr>
        <w:t xml:space="preserve">, </w:t>
      </w:r>
      <w:r w:rsidRPr="005E7FC1">
        <w:rPr>
          <w:sz w:val="28"/>
          <w:szCs w:val="28"/>
        </w:rPr>
        <w:t>познавательные игры и викторины</w:t>
      </w:r>
      <w:r>
        <w:rPr>
          <w:sz w:val="28"/>
          <w:szCs w:val="28"/>
        </w:rPr>
        <w:t xml:space="preserve">, спортивные игры и соревнования, </w:t>
      </w:r>
      <w:r w:rsidRPr="005E7FC1">
        <w:rPr>
          <w:sz w:val="28"/>
          <w:szCs w:val="28"/>
        </w:rPr>
        <w:t>игровые тестирования, опросы, анкетировани</w:t>
      </w:r>
      <w:r>
        <w:rPr>
          <w:sz w:val="28"/>
          <w:szCs w:val="28"/>
        </w:rPr>
        <w:t xml:space="preserve">я, </w:t>
      </w:r>
      <w:r w:rsidRPr="005E7FC1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в </w:t>
      </w:r>
      <w:r w:rsidRPr="008D64A1">
        <w:rPr>
          <w:sz w:val="28"/>
          <w:szCs w:val="28"/>
        </w:rPr>
        <w:t>мастерски</w:t>
      </w:r>
      <w:r w:rsidR="008D64A1">
        <w:rPr>
          <w:sz w:val="28"/>
          <w:szCs w:val="28"/>
        </w:rPr>
        <w:t xml:space="preserve"> </w:t>
      </w:r>
      <w:r w:rsidRPr="008D64A1">
        <w:rPr>
          <w:sz w:val="28"/>
          <w:szCs w:val="28"/>
        </w:rPr>
        <w:t>х</w:t>
      </w:r>
      <w:r>
        <w:rPr>
          <w:sz w:val="28"/>
          <w:szCs w:val="28"/>
        </w:rPr>
        <w:t xml:space="preserve">, студиях, секциях, </w:t>
      </w:r>
      <w:r w:rsidRPr="005E7FC1">
        <w:rPr>
          <w:sz w:val="28"/>
          <w:szCs w:val="28"/>
        </w:rPr>
        <w:t>фестивали, акции и др.</w:t>
      </w:r>
    </w:p>
    <w:p w:rsidR="00B47788" w:rsidRPr="00452F09" w:rsidRDefault="00B47788" w:rsidP="00452F09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52F09">
        <w:rPr>
          <w:rStyle w:val="c2"/>
          <w:bCs/>
          <w:color w:val="000000"/>
          <w:sz w:val="28"/>
          <w:szCs w:val="28"/>
        </w:rPr>
        <w:t>Информационно-методическое обеспечение программы</w:t>
      </w:r>
      <w:r w:rsidR="00452F09">
        <w:rPr>
          <w:rStyle w:val="c2"/>
          <w:bCs/>
          <w:color w:val="000000"/>
          <w:sz w:val="28"/>
          <w:szCs w:val="28"/>
        </w:rPr>
        <w:t xml:space="preserve"> предусматривает н</w:t>
      </w:r>
      <w:r w:rsidRPr="00452F09">
        <w:rPr>
          <w:rStyle w:val="c2"/>
          <w:color w:val="000000"/>
          <w:sz w:val="28"/>
          <w:szCs w:val="28"/>
        </w:rPr>
        <w:t xml:space="preserve">аличие программы </w:t>
      </w:r>
      <w:r w:rsidR="00452F09">
        <w:rPr>
          <w:rStyle w:val="c2"/>
          <w:color w:val="000000"/>
          <w:sz w:val="28"/>
          <w:szCs w:val="28"/>
        </w:rPr>
        <w:t>профильной смены</w:t>
      </w:r>
      <w:r w:rsidRPr="00452F09">
        <w:rPr>
          <w:rStyle w:val="c2"/>
          <w:color w:val="000000"/>
          <w:sz w:val="28"/>
          <w:szCs w:val="28"/>
        </w:rPr>
        <w:t xml:space="preserve">, плана-сетки </w:t>
      </w:r>
      <w:r w:rsidR="00452F09">
        <w:rPr>
          <w:rStyle w:val="c2"/>
          <w:color w:val="000000"/>
          <w:sz w:val="28"/>
          <w:szCs w:val="28"/>
        </w:rPr>
        <w:t xml:space="preserve">на </w:t>
      </w:r>
      <w:r w:rsidRPr="00452F09">
        <w:rPr>
          <w:rStyle w:val="c2"/>
          <w:color w:val="000000"/>
          <w:sz w:val="28"/>
          <w:szCs w:val="28"/>
        </w:rPr>
        <w:t>смен</w:t>
      </w:r>
      <w:r w:rsidR="00452F09">
        <w:rPr>
          <w:rStyle w:val="c2"/>
          <w:color w:val="000000"/>
          <w:sz w:val="28"/>
          <w:szCs w:val="28"/>
        </w:rPr>
        <w:t>у, д</w:t>
      </w:r>
      <w:r w:rsidRPr="00452F09">
        <w:rPr>
          <w:rStyle w:val="c2"/>
          <w:color w:val="000000"/>
          <w:sz w:val="28"/>
          <w:szCs w:val="28"/>
        </w:rPr>
        <w:t>олжностные инструкции всех участников процесса</w:t>
      </w:r>
      <w:r w:rsidR="00452F09">
        <w:rPr>
          <w:rStyle w:val="c2"/>
          <w:color w:val="000000"/>
          <w:sz w:val="28"/>
          <w:szCs w:val="28"/>
        </w:rPr>
        <w:t xml:space="preserve"> реализации программы, п</w:t>
      </w:r>
      <w:r w:rsidRPr="00452F09">
        <w:rPr>
          <w:rStyle w:val="c2"/>
          <w:color w:val="000000"/>
          <w:sz w:val="28"/>
          <w:szCs w:val="28"/>
        </w:rPr>
        <w:t>роведение установочного совещания для всех работающих в течение лагерной смены</w:t>
      </w:r>
      <w:r w:rsidR="00452F09">
        <w:rPr>
          <w:rStyle w:val="c2"/>
          <w:color w:val="000000"/>
          <w:sz w:val="28"/>
          <w:szCs w:val="28"/>
        </w:rPr>
        <w:t>, п</w:t>
      </w:r>
      <w:r w:rsidRPr="00452F09">
        <w:rPr>
          <w:rStyle w:val="c2"/>
          <w:color w:val="000000"/>
          <w:sz w:val="28"/>
          <w:szCs w:val="28"/>
        </w:rPr>
        <w:t>одбор методических разработок в соответствии с планом работы</w:t>
      </w:r>
      <w:r w:rsidR="00452F09">
        <w:rPr>
          <w:rStyle w:val="c2"/>
          <w:color w:val="000000"/>
          <w:sz w:val="28"/>
          <w:szCs w:val="28"/>
        </w:rPr>
        <w:t>, п</w:t>
      </w:r>
      <w:r w:rsidRPr="00452F09">
        <w:rPr>
          <w:rStyle w:val="c2"/>
          <w:color w:val="000000"/>
          <w:sz w:val="28"/>
          <w:szCs w:val="28"/>
        </w:rPr>
        <w:t>роведение планёрок</w:t>
      </w:r>
      <w:r w:rsidR="00452F09">
        <w:rPr>
          <w:rStyle w:val="c2"/>
          <w:color w:val="000000"/>
          <w:sz w:val="28"/>
          <w:szCs w:val="28"/>
        </w:rPr>
        <w:t>, р</w:t>
      </w:r>
      <w:r w:rsidRPr="00452F09">
        <w:rPr>
          <w:rStyle w:val="c2"/>
          <w:color w:val="000000"/>
          <w:sz w:val="28"/>
          <w:szCs w:val="28"/>
        </w:rPr>
        <w:t>азработка системы отслеживания результатов и подведения итогов.</w:t>
      </w:r>
    </w:p>
    <w:p w:rsidR="00B47788" w:rsidRPr="008D64A1" w:rsidRDefault="00452F09" w:rsidP="00B47788">
      <w:pPr>
        <w:ind w:right="14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Программа </w:t>
      </w:r>
      <w:r w:rsidR="008D64A1" w:rsidRPr="000804D7">
        <w:rPr>
          <w:sz w:val="28"/>
          <w:szCs w:val="28"/>
          <w:shd w:val="clear" w:color="auto" w:fill="FFFFFF"/>
        </w:rPr>
        <w:t>«</w:t>
      </w:r>
      <w:r w:rsidR="000804D7">
        <w:rPr>
          <w:sz w:val="28"/>
          <w:szCs w:val="28"/>
          <w:shd w:val="clear" w:color="auto" w:fill="FFFFFF"/>
        </w:rPr>
        <w:t>Формула здоровья»</w:t>
      </w:r>
      <w:r w:rsidR="008D64A1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помогает всем участникам педагогического процесса (</w:t>
      </w:r>
      <w:r w:rsidR="008D64A1">
        <w:rPr>
          <w:color w:val="000000"/>
          <w:sz w:val="28"/>
          <w:szCs w:val="28"/>
          <w:shd w:val="clear" w:color="auto" w:fill="FFFFFF"/>
        </w:rPr>
        <w:t>организаторы смены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8D64A1">
        <w:rPr>
          <w:color w:val="000000"/>
          <w:sz w:val="28"/>
          <w:szCs w:val="28"/>
          <w:shd w:val="clear" w:color="auto" w:fill="FFFFFF"/>
        </w:rPr>
        <w:t xml:space="preserve">педагогический персонал </w:t>
      </w:r>
      <w:r>
        <w:rPr>
          <w:color w:val="000000"/>
          <w:sz w:val="28"/>
          <w:szCs w:val="28"/>
          <w:shd w:val="clear" w:color="auto" w:fill="FFFFFF"/>
        </w:rPr>
        <w:t xml:space="preserve">и дети) осознать цель их совместных действий, осознать, что ожидается от </w:t>
      </w:r>
      <w:r w:rsidRPr="008D64A1">
        <w:rPr>
          <w:color w:val="000000"/>
          <w:sz w:val="28"/>
          <w:szCs w:val="28"/>
          <w:shd w:val="clear" w:color="auto" w:fill="FFFFFF"/>
        </w:rPr>
        <w:t>каждого, и скоординировать совместную деятельность</w:t>
      </w:r>
      <w:r w:rsidR="008D64A1" w:rsidRPr="008D64A1">
        <w:rPr>
          <w:color w:val="000000"/>
          <w:sz w:val="28"/>
          <w:szCs w:val="28"/>
          <w:shd w:val="clear" w:color="auto" w:fill="FFFFFF"/>
        </w:rPr>
        <w:t>.</w:t>
      </w:r>
    </w:p>
    <w:p w:rsidR="008D64A1" w:rsidRDefault="008D64A1" w:rsidP="00B47788">
      <w:pPr>
        <w:ind w:right="141" w:firstLine="709"/>
        <w:jc w:val="both"/>
        <w:rPr>
          <w:rStyle w:val="af1"/>
          <w:b w:val="0"/>
          <w:color w:val="000000"/>
          <w:sz w:val="28"/>
          <w:szCs w:val="28"/>
          <w:shd w:val="clear" w:color="auto" w:fill="FFFFFF"/>
        </w:rPr>
      </w:pPr>
      <w:r>
        <w:rPr>
          <w:rStyle w:val="af1"/>
          <w:b w:val="0"/>
          <w:color w:val="000000"/>
          <w:sz w:val="28"/>
          <w:szCs w:val="28"/>
          <w:shd w:val="clear" w:color="auto" w:fill="FFFFFF"/>
        </w:rPr>
        <w:t>Непосредственный м</w:t>
      </w:r>
      <w:r w:rsidRPr="008D64A1">
        <w:rPr>
          <w:rStyle w:val="af1"/>
          <w:b w:val="0"/>
          <w:color w:val="000000"/>
          <w:sz w:val="28"/>
          <w:szCs w:val="28"/>
          <w:shd w:val="clear" w:color="auto" w:fill="FFFFFF"/>
        </w:rPr>
        <w:t>еханизм реализации программы смены</w:t>
      </w:r>
      <w:r>
        <w:rPr>
          <w:rStyle w:val="af1"/>
          <w:b w:val="0"/>
          <w:color w:val="000000"/>
          <w:sz w:val="28"/>
          <w:szCs w:val="28"/>
          <w:shd w:val="clear" w:color="auto" w:fill="FFFFFF"/>
        </w:rPr>
        <w:t xml:space="preserve"> заключается в следующем алгоритме:</w:t>
      </w:r>
    </w:p>
    <w:p w:rsidR="008D64A1" w:rsidRPr="008D64A1" w:rsidRDefault="009D7BE9" w:rsidP="009D7BE9">
      <w:pPr>
        <w:pStyle w:val="af0"/>
        <w:numPr>
          <w:ilvl w:val="0"/>
          <w:numId w:val="41"/>
        </w:numPr>
        <w:ind w:left="0" w:right="14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Формирование контингента смены</w:t>
      </w:r>
      <w:r w:rsidR="008D64A1" w:rsidRPr="008D64A1">
        <w:rPr>
          <w:color w:val="000000"/>
          <w:sz w:val="28"/>
          <w:szCs w:val="28"/>
          <w:shd w:val="clear" w:color="auto" w:fill="FFFFFF"/>
        </w:rPr>
        <w:t xml:space="preserve"> </w:t>
      </w:r>
      <w:r w:rsidR="008D64A1">
        <w:rPr>
          <w:color w:val="000000"/>
          <w:sz w:val="28"/>
          <w:szCs w:val="28"/>
          <w:shd w:val="clear" w:color="auto" w:fill="FFFFFF"/>
        </w:rPr>
        <w:t xml:space="preserve">– </w:t>
      </w:r>
      <w:r w:rsidR="00887CAC">
        <w:rPr>
          <w:color w:val="000000"/>
          <w:sz w:val="28"/>
          <w:szCs w:val="28"/>
          <w:shd w:val="clear" w:color="auto" w:fill="FFFFFF"/>
        </w:rPr>
        <w:t>ноябрь</w:t>
      </w:r>
      <w:r w:rsidR="008D64A1">
        <w:rPr>
          <w:color w:val="000000"/>
          <w:sz w:val="28"/>
          <w:szCs w:val="28"/>
          <w:shd w:val="clear" w:color="auto" w:fill="FFFFFF"/>
        </w:rPr>
        <w:t>-</w:t>
      </w:r>
      <w:r w:rsidR="00887CAC">
        <w:rPr>
          <w:color w:val="000000"/>
          <w:sz w:val="28"/>
          <w:szCs w:val="28"/>
          <w:shd w:val="clear" w:color="auto" w:fill="FFFFFF"/>
        </w:rPr>
        <w:t>июнь</w:t>
      </w:r>
      <w:r w:rsidR="008D64A1">
        <w:rPr>
          <w:color w:val="000000"/>
          <w:sz w:val="28"/>
          <w:szCs w:val="28"/>
          <w:shd w:val="clear" w:color="auto" w:fill="FFFFFF"/>
        </w:rPr>
        <w:t xml:space="preserve"> – отбор кандидатов в качестве участников профильной смены; составление программы смены; формирование банка новых форм реализации программы.</w:t>
      </w:r>
    </w:p>
    <w:p w:rsidR="009D7BE9" w:rsidRPr="009D7BE9" w:rsidRDefault="008D64A1" w:rsidP="009D7BE9">
      <w:pPr>
        <w:pStyle w:val="af0"/>
        <w:numPr>
          <w:ilvl w:val="0"/>
          <w:numId w:val="41"/>
        </w:numPr>
        <w:ind w:left="0" w:right="141" w:firstLine="709"/>
        <w:jc w:val="both"/>
        <w:rPr>
          <w:sz w:val="28"/>
          <w:szCs w:val="28"/>
        </w:rPr>
      </w:pPr>
      <w:r w:rsidRPr="008D64A1">
        <w:rPr>
          <w:color w:val="000000"/>
          <w:sz w:val="28"/>
          <w:szCs w:val="28"/>
          <w:shd w:val="clear" w:color="auto" w:fill="FFFFFF"/>
        </w:rPr>
        <w:t>Подбор кадров</w:t>
      </w:r>
      <w:r>
        <w:rPr>
          <w:color w:val="000000"/>
          <w:sz w:val="28"/>
          <w:szCs w:val="28"/>
          <w:shd w:val="clear" w:color="auto" w:fill="FFFFFF"/>
        </w:rPr>
        <w:t xml:space="preserve"> – май-июнь – п</w:t>
      </w:r>
      <w:r w:rsidRPr="008D64A1">
        <w:rPr>
          <w:color w:val="000000"/>
          <w:sz w:val="28"/>
          <w:szCs w:val="28"/>
          <w:shd w:val="clear" w:color="auto" w:fill="FFFFFF"/>
        </w:rPr>
        <w:t xml:space="preserve">роведение </w:t>
      </w:r>
      <w:r>
        <w:rPr>
          <w:color w:val="000000"/>
          <w:sz w:val="28"/>
          <w:szCs w:val="28"/>
          <w:shd w:val="clear" w:color="auto" w:fill="FFFFFF"/>
        </w:rPr>
        <w:t xml:space="preserve">установочных </w:t>
      </w:r>
      <w:r w:rsidRPr="008D64A1">
        <w:rPr>
          <w:color w:val="000000"/>
          <w:sz w:val="28"/>
          <w:szCs w:val="28"/>
          <w:shd w:val="clear" w:color="auto" w:fill="FFFFFF"/>
        </w:rPr>
        <w:t>семинар</w:t>
      </w:r>
      <w:r>
        <w:rPr>
          <w:color w:val="000000"/>
          <w:sz w:val="28"/>
          <w:szCs w:val="28"/>
          <w:shd w:val="clear" w:color="auto" w:fill="FFFFFF"/>
        </w:rPr>
        <w:t xml:space="preserve">ов, </w:t>
      </w:r>
      <w:r w:rsidRPr="008D64A1">
        <w:rPr>
          <w:color w:val="000000"/>
          <w:sz w:val="28"/>
          <w:szCs w:val="28"/>
          <w:shd w:val="clear" w:color="auto" w:fill="FFFFFF"/>
        </w:rPr>
        <w:t>инструктивных совещаний</w:t>
      </w:r>
      <w:r w:rsidR="009D7BE9">
        <w:rPr>
          <w:color w:val="000000"/>
          <w:sz w:val="28"/>
          <w:szCs w:val="28"/>
          <w:shd w:val="clear" w:color="auto" w:fill="FFFFFF"/>
        </w:rPr>
        <w:t>, п</w:t>
      </w:r>
      <w:r w:rsidRPr="008D64A1">
        <w:rPr>
          <w:color w:val="000000"/>
          <w:sz w:val="28"/>
          <w:szCs w:val="28"/>
          <w:shd w:val="clear" w:color="auto" w:fill="FFFFFF"/>
        </w:rPr>
        <w:t>одготовка методических материалов</w:t>
      </w:r>
      <w:r w:rsidR="009D7BE9">
        <w:rPr>
          <w:color w:val="000000"/>
          <w:sz w:val="28"/>
          <w:szCs w:val="28"/>
          <w:shd w:val="clear" w:color="auto" w:fill="FFFFFF"/>
        </w:rPr>
        <w:t>, п</w:t>
      </w:r>
      <w:r w:rsidRPr="008D64A1">
        <w:rPr>
          <w:color w:val="000000"/>
          <w:sz w:val="28"/>
          <w:szCs w:val="28"/>
          <w:shd w:val="clear" w:color="auto" w:fill="FFFFFF"/>
        </w:rPr>
        <w:t>одготовка материально-технической базы.</w:t>
      </w:r>
    </w:p>
    <w:p w:rsidR="009D7BE9" w:rsidRPr="009D7BE9" w:rsidRDefault="008D64A1" w:rsidP="009D7BE9">
      <w:pPr>
        <w:pStyle w:val="af0"/>
        <w:numPr>
          <w:ilvl w:val="0"/>
          <w:numId w:val="41"/>
        </w:numPr>
        <w:ind w:left="0" w:right="141" w:firstLine="709"/>
        <w:jc w:val="both"/>
        <w:rPr>
          <w:sz w:val="28"/>
          <w:szCs w:val="28"/>
        </w:rPr>
      </w:pPr>
      <w:r w:rsidRPr="008D64A1">
        <w:rPr>
          <w:color w:val="000000"/>
          <w:sz w:val="28"/>
          <w:szCs w:val="28"/>
          <w:shd w:val="clear" w:color="auto" w:fill="FFFFFF"/>
        </w:rPr>
        <w:t>Организационны</w:t>
      </w:r>
      <w:r w:rsidR="009D7BE9">
        <w:rPr>
          <w:color w:val="000000"/>
          <w:sz w:val="28"/>
          <w:szCs w:val="28"/>
          <w:shd w:val="clear" w:color="auto" w:fill="FFFFFF"/>
        </w:rPr>
        <w:t>е мероприятия</w:t>
      </w:r>
      <w:r w:rsidRPr="008D64A1">
        <w:rPr>
          <w:color w:val="000000"/>
          <w:sz w:val="28"/>
          <w:szCs w:val="28"/>
          <w:shd w:val="clear" w:color="auto" w:fill="FFFFFF"/>
        </w:rPr>
        <w:t xml:space="preserve"> (</w:t>
      </w:r>
      <w:r w:rsidR="009D7BE9">
        <w:rPr>
          <w:color w:val="000000"/>
          <w:sz w:val="28"/>
          <w:szCs w:val="28"/>
          <w:shd w:val="clear" w:color="auto" w:fill="FFFFFF"/>
        </w:rPr>
        <w:t>первый</w:t>
      </w:r>
      <w:r w:rsidRPr="008D64A1">
        <w:rPr>
          <w:color w:val="000000"/>
          <w:sz w:val="28"/>
          <w:szCs w:val="28"/>
          <w:shd w:val="clear" w:color="auto" w:fill="FFFFFF"/>
        </w:rPr>
        <w:t xml:space="preserve"> </w:t>
      </w:r>
      <w:r w:rsidR="009D7BE9">
        <w:rPr>
          <w:color w:val="000000"/>
          <w:sz w:val="28"/>
          <w:szCs w:val="28"/>
          <w:shd w:val="clear" w:color="auto" w:fill="FFFFFF"/>
        </w:rPr>
        <w:t>день в начале смены</w:t>
      </w:r>
      <w:r w:rsidRPr="008D64A1">
        <w:rPr>
          <w:color w:val="000000"/>
          <w:sz w:val="28"/>
          <w:szCs w:val="28"/>
          <w:shd w:val="clear" w:color="auto" w:fill="FFFFFF"/>
        </w:rPr>
        <w:t>)</w:t>
      </w:r>
      <w:r w:rsidR="009D7BE9">
        <w:rPr>
          <w:color w:val="000000"/>
          <w:sz w:val="28"/>
          <w:szCs w:val="28"/>
          <w:shd w:val="clear" w:color="auto" w:fill="FFFFFF"/>
        </w:rPr>
        <w:t>: ф</w:t>
      </w:r>
      <w:r w:rsidRPr="008D64A1">
        <w:rPr>
          <w:color w:val="000000"/>
          <w:sz w:val="28"/>
          <w:szCs w:val="28"/>
          <w:shd w:val="clear" w:color="auto" w:fill="FFFFFF"/>
        </w:rPr>
        <w:t>ормирование отрядов</w:t>
      </w:r>
      <w:r w:rsidR="009D7BE9">
        <w:rPr>
          <w:color w:val="000000"/>
          <w:sz w:val="28"/>
          <w:szCs w:val="28"/>
          <w:shd w:val="clear" w:color="auto" w:fill="FFFFFF"/>
        </w:rPr>
        <w:t>, з</w:t>
      </w:r>
      <w:r w:rsidRPr="008D64A1">
        <w:rPr>
          <w:color w:val="000000"/>
          <w:sz w:val="28"/>
          <w:szCs w:val="28"/>
          <w:shd w:val="clear" w:color="auto" w:fill="FFFFFF"/>
        </w:rPr>
        <w:t>накомство с режимом работы лагеря и его правилами</w:t>
      </w:r>
      <w:r w:rsidR="009D7BE9">
        <w:rPr>
          <w:color w:val="000000"/>
          <w:sz w:val="28"/>
          <w:szCs w:val="28"/>
          <w:shd w:val="clear" w:color="auto" w:fill="FFFFFF"/>
        </w:rPr>
        <w:t>, с условиями участия в программе.</w:t>
      </w:r>
    </w:p>
    <w:p w:rsidR="009D7BE9" w:rsidRPr="009D7BE9" w:rsidRDefault="008D64A1" w:rsidP="009D7BE9">
      <w:pPr>
        <w:pStyle w:val="af0"/>
        <w:numPr>
          <w:ilvl w:val="0"/>
          <w:numId w:val="41"/>
        </w:numPr>
        <w:ind w:left="0" w:right="141" w:firstLine="709"/>
        <w:jc w:val="both"/>
        <w:rPr>
          <w:sz w:val="28"/>
          <w:szCs w:val="28"/>
        </w:rPr>
      </w:pPr>
      <w:r w:rsidRPr="008D64A1">
        <w:rPr>
          <w:color w:val="000000"/>
          <w:sz w:val="28"/>
          <w:szCs w:val="28"/>
          <w:shd w:val="clear" w:color="auto" w:fill="FFFFFF"/>
        </w:rPr>
        <w:t>Основной этап:</w:t>
      </w:r>
      <w:r w:rsidR="009D7BE9">
        <w:rPr>
          <w:color w:val="000000"/>
          <w:sz w:val="28"/>
          <w:szCs w:val="28"/>
          <w:shd w:val="clear" w:color="auto" w:fill="FFFFFF"/>
        </w:rPr>
        <w:t xml:space="preserve"> реализация мероприятий программы, включение детей в активную деятельность.</w:t>
      </w:r>
    </w:p>
    <w:p w:rsidR="009D7BE9" w:rsidRPr="009D7BE9" w:rsidRDefault="008D64A1" w:rsidP="009D7BE9">
      <w:pPr>
        <w:pStyle w:val="af0"/>
        <w:numPr>
          <w:ilvl w:val="0"/>
          <w:numId w:val="41"/>
        </w:numPr>
        <w:ind w:left="0" w:right="141" w:firstLine="709"/>
        <w:jc w:val="both"/>
        <w:rPr>
          <w:sz w:val="28"/>
          <w:szCs w:val="28"/>
        </w:rPr>
      </w:pPr>
      <w:r w:rsidRPr="008D64A1">
        <w:rPr>
          <w:color w:val="000000"/>
          <w:sz w:val="28"/>
          <w:szCs w:val="28"/>
          <w:shd w:val="clear" w:color="auto" w:fill="FFFFFF"/>
        </w:rPr>
        <w:t>Заключительный этап (</w:t>
      </w:r>
      <w:r w:rsidR="009D7BE9">
        <w:rPr>
          <w:color w:val="000000"/>
          <w:sz w:val="28"/>
          <w:szCs w:val="28"/>
          <w:shd w:val="clear" w:color="auto" w:fill="FFFFFF"/>
        </w:rPr>
        <w:t>предпоследний д</w:t>
      </w:r>
      <w:r w:rsidRPr="008D64A1">
        <w:rPr>
          <w:color w:val="000000"/>
          <w:sz w:val="28"/>
          <w:szCs w:val="28"/>
          <w:shd w:val="clear" w:color="auto" w:fill="FFFFFF"/>
        </w:rPr>
        <w:t>ень</w:t>
      </w:r>
      <w:r w:rsidR="009D7BE9">
        <w:rPr>
          <w:color w:val="000000"/>
          <w:sz w:val="28"/>
          <w:szCs w:val="28"/>
          <w:shd w:val="clear" w:color="auto" w:fill="FFFFFF"/>
        </w:rPr>
        <w:t>, т.е. 1 день до выезда</w:t>
      </w:r>
      <w:r w:rsidRPr="008D64A1">
        <w:rPr>
          <w:color w:val="000000"/>
          <w:sz w:val="28"/>
          <w:szCs w:val="28"/>
          <w:shd w:val="clear" w:color="auto" w:fill="FFFFFF"/>
        </w:rPr>
        <w:t>):</w:t>
      </w:r>
      <w:r w:rsidR="009D7BE9">
        <w:rPr>
          <w:color w:val="000000"/>
          <w:sz w:val="28"/>
          <w:szCs w:val="28"/>
          <w:shd w:val="clear" w:color="auto" w:fill="FFFFFF"/>
        </w:rPr>
        <w:t xml:space="preserve"> подведение</w:t>
      </w:r>
      <w:r w:rsidR="009D7BE9" w:rsidRPr="008D64A1">
        <w:rPr>
          <w:color w:val="000000"/>
          <w:sz w:val="28"/>
          <w:szCs w:val="28"/>
          <w:shd w:val="clear" w:color="auto" w:fill="FFFFFF"/>
        </w:rPr>
        <w:t xml:space="preserve"> итогов деятельности</w:t>
      </w:r>
      <w:r w:rsidR="009D7BE9">
        <w:rPr>
          <w:color w:val="000000"/>
          <w:sz w:val="28"/>
          <w:szCs w:val="28"/>
          <w:shd w:val="clear" w:color="auto" w:fill="FFFFFF"/>
        </w:rPr>
        <w:t>, з</w:t>
      </w:r>
      <w:r w:rsidRPr="008D64A1">
        <w:rPr>
          <w:color w:val="000000"/>
          <w:sz w:val="28"/>
          <w:szCs w:val="28"/>
          <w:shd w:val="clear" w:color="auto" w:fill="FFFFFF"/>
        </w:rPr>
        <w:t>акрытие смены</w:t>
      </w:r>
      <w:r w:rsidR="009D7BE9">
        <w:rPr>
          <w:color w:val="000000"/>
          <w:sz w:val="28"/>
          <w:szCs w:val="28"/>
          <w:shd w:val="clear" w:color="auto" w:fill="FFFFFF"/>
        </w:rPr>
        <w:t>.</w:t>
      </w:r>
    </w:p>
    <w:p w:rsidR="00B81A35" w:rsidRPr="009D7BE9" w:rsidRDefault="00B81A35" w:rsidP="009D7BE9">
      <w:pPr>
        <w:ind w:right="141" w:firstLine="709"/>
        <w:jc w:val="both"/>
        <w:rPr>
          <w:sz w:val="28"/>
          <w:szCs w:val="28"/>
        </w:rPr>
      </w:pPr>
      <w:r w:rsidRPr="009D7BE9">
        <w:rPr>
          <w:b/>
          <w:sz w:val="28"/>
          <w:szCs w:val="28"/>
        </w:rPr>
        <w:br w:type="page"/>
      </w:r>
    </w:p>
    <w:p w:rsidR="00B47788" w:rsidRPr="009D7BE9" w:rsidRDefault="00457F6C" w:rsidP="009D7BE9">
      <w:pPr>
        <w:ind w:left="567" w:right="141"/>
        <w:jc w:val="center"/>
        <w:rPr>
          <w:rFonts w:ascii="Arial" w:hAnsi="Arial" w:cs="Arial"/>
          <w:color w:val="000000"/>
          <w:sz w:val="28"/>
          <w:szCs w:val="28"/>
        </w:rPr>
      </w:pPr>
      <w:r w:rsidRPr="009D7BE9">
        <w:rPr>
          <w:sz w:val="28"/>
          <w:szCs w:val="28"/>
        </w:rPr>
        <w:lastRenderedPageBreak/>
        <w:t>О</w:t>
      </w:r>
      <w:r w:rsidR="009D7BE9">
        <w:rPr>
          <w:sz w:val="28"/>
          <w:szCs w:val="28"/>
        </w:rPr>
        <w:t>жидаемые результаты, к</w:t>
      </w:r>
      <w:r w:rsidR="00B47788" w:rsidRPr="009D7BE9">
        <w:rPr>
          <w:rStyle w:val="c2"/>
          <w:bCs/>
          <w:color w:val="000000"/>
          <w:sz w:val="28"/>
          <w:szCs w:val="28"/>
        </w:rPr>
        <w:t>ритерии и способы оценки качества реализации программы</w:t>
      </w:r>
    </w:p>
    <w:p w:rsidR="009D7BE9" w:rsidRDefault="009D7BE9" w:rsidP="009D7BE9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:rsidR="00235B00" w:rsidRPr="00235B00" w:rsidRDefault="00235B00" w:rsidP="00235B00">
      <w:pPr>
        <w:shd w:val="clear" w:color="auto" w:fill="FFFFFF"/>
        <w:ind w:firstLine="709"/>
        <w:jc w:val="both"/>
        <w:rPr>
          <w:sz w:val="28"/>
          <w:szCs w:val="28"/>
        </w:rPr>
      </w:pPr>
      <w:r w:rsidRPr="00235B00">
        <w:rPr>
          <w:sz w:val="28"/>
          <w:szCs w:val="28"/>
        </w:rPr>
        <w:t xml:space="preserve">Предполагается, что у участников </w:t>
      </w:r>
      <w:r>
        <w:rPr>
          <w:sz w:val="28"/>
          <w:szCs w:val="28"/>
        </w:rPr>
        <w:t xml:space="preserve">профильной смены </w:t>
      </w:r>
      <w:r w:rsidRPr="00235B00">
        <w:rPr>
          <w:sz w:val="28"/>
          <w:szCs w:val="28"/>
        </w:rPr>
        <w:t>будут динамично развиваться творческое мышление, познавательные процессы, лидерские и организаторские навыки. Использование предложенных форм работы послужит созданию условий для реализации способностей и задатков детей, что окажет существенное влияние на формирование интереса к различным видам социального творчества, к созидательной деятельности.</w:t>
      </w:r>
    </w:p>
    <w:p w:rsidR="00235B00" w:rsidRPr="009D7BE9" w:rsidRDefault="00235B00" w:rsidP="00235B0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D7BE9">
        <w:rPr>
          <w:rStyle w:val="c2"/>
          <w:color w:val="000000"/>
          <w:sz w:val="28"/>
          <w:szCs w:val="28"/>
        </w:rPr>
        <w:t xml:space="preserve">Для </w:t>
      </w:r>
      <w:r>
        <w:rPr>
          <w:rStyle w:val="c2"/>
          <w:color w:val="000000"/>
          <w:sz w:val="28"/>
          <w:szCs w:val="28"/>
        </w:rPr>
        <w:t xml:space="preserve">эффективной реализации </w:t>
      </w:r>
      <w:r w:rsidRPr="009D7BE9">
        <w:rPr>
          <w:rStyle w:val="c2"/>
          <w:color w:val="000000"/>
          <w:sz w:val="28"/>
          <w:szCs w:val="28"/>
        </w:rPr>
        <w:t>программ</w:t>
      </w:r>
      <w:r>
        <w:rPr>
          <w:rStyle w:val="c2"/>
          <w:color w:val="000000"/>
          <w:sz w:val="28"/>
          <w:szCs w:val="28"/>
        </w:rPr>
        <w:t>ы</w:t>
      </w:r>
      <w:r w:rsidRPr="009D7BE9">
        <w:rPr>
          <w:rStyle w:val="c2"/>
          <w:color w:val="000000"/>
          <w:sz w:val="28"/>
          <w:szCs w:val="28"/>
        </w:rPr>
        <w:t xml:space="preserve"> нужно создать такие условия, чтобы каждый участник процесса (взрослые и дети) нашел свое место, имел мотивацию </w:t>
      </w:r>
      <w:r>
        <w:rPr>
          <w:rStyle w:val="c2"/>
          <w:color w:val="000000"/>
          <w:sz w:val="28"/>
          <w:szCs w:val="28"/>
        </w:rPr>
        <w:t xml:space="preserve">к </w:t>
      </w:r>
      <w:r w:rsidRPr="009D7BE9">
        <w:rPr>
          <w:rStyle w:val="c2"/>
          <w:color w:val="000000"/>
          <w:sz w:val="28"/>
          <w:szCs w:val="28"/>
        </w:rPr>
        <w:t>участ</w:t>
      </w:r>
      <w:r>
        <w:rPr>
          <w:rStyle w:val="c2"/>
          <w:color w:val="000000"/>
          <w:sz w:val="28"/>
          <w:szCs w:val="28"/>
        </w:rPr>
        <w:t>ию</w:t>
      </w:r>
      <w:r w:rsidRPr="007B0B19">
        <w:rPr>
          <w:rStyle w:val="c2"/>
          <w:color w:val="000000"/>
          <w:sz w:val="28"/>
          <w:szCs w:val="28"/>
        </w:rPr>
        <w:t xml:space="preserve"> </w:t>
      </w:r>
      <w:r w:rsidRPr="009D7BE9">
        <w:rPr>
          <w:rStyle w:val="c2"/>
          <w:color w:val="000000"/>
          <w:sz w:val="28"/>
          <w:szCs w:val="28"/>
        </w:rPr>
        <w:t xml:space="preserve">в мероприятиях. Для </w:t>
      </w:r>
      <w:r>
        <w:rPr>
          <w:rStyle w:val="c2"/>
          <w:color w:val="000000"/>
          <w:sz w:val="28"/>
          <w:szCs w:val="28"/>
        </w:rPr>
        <w:t>этого</w:t>
      </w:r>
      <w:r w:rsidRPr="009D7BE9">
        <w:rPr>
          <w:rStyle w:val="c2"/>
          <w:color w:val="000000"/>
          <w:sz w:val="28"/>
          <w:szCs w:val="28"/>
        </w:rPr>
        <w:t xml:space="preserve"> разработаны следующие критерии эффективности:</w:t>
      </w:r>
    </w:p>
    <w:p w:rsidR="00235B00" w:rsidRPr="009D7BE9" w:rsidRDefault="00235B00" w:rsidP="00235B0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</w:t>
      </w:r>
      <w:r w:rsidRPr="009D7BE9">
        <w:rPr>
          <w:rStyle w:val="c2"/>
          <w:color w:val="000000"/>
          <w:sz w:val="28"/>
          <w:szCs w:val="28"/>
        </w:rPr>
        <w:t>остановка реальных целей и планирование результатов программы;</w:t>
      </w:r>
    </w:p>
    <w:p w:rsidR="00235B00" w:rsidRPr="009D7BE9" w:rsidRDefault="00235B00" w:rsidP="00235B0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</w:t>
      </w:r>
      <w:r w:rsidRPr="009D7BE9">
        <w:rPr>
          <w:rStyle w:val="c2"/>
          <w:color w:val="000000"/>
          <w:sz w:val="28"/>
          <w:szCs w:val="28"/>
        </w:rPr>
        <w:t>аинтересованность педагогов и детей в реализации программы, благоприятный психологический климат;</w:t>
      </w:r>
    </w:p>
    <w:p w:rsidR="00235B00" w:rsidRPr="009D7BE9" w:rsidRDefault="00235B00" w:rsidP="00235B0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</w:t>
      </w:r>
      <w:r w:rsidRPr="009D7BE9">
        <w:rPr>
          <w:rStyle w:val="c2"/>
          <w:color w:val="000000"/>
          <w:sz w:val="28"/>
          <w:szCs w:val="28"/>
        </w:rPr>
        <w:t xml:space="preserve">довлетворенность детей и взрослых </w:t>
      </w:r>
      <w:r>
        <w:rPr>
          <w:rStyle w:val="c2"/>
          <w:color w:val="000000"/>
          <w:sz w:val="28"/>
          <w:szCs w:val="28"/>
        </w:rPr>
        <w:t>фо</w:t>
      </w:r>
      <w:r w:rsidRPr="009D7BE9">
        <w:rPr>
          <w:rStyle w:val="c2"/>
          <w:color w:val="000000"/>
          <w:sz w:val="28"/>
          <w:szCs w:val="28"/>
        </w:rPr>
        <w:t>рмами работы;</w:t>
      </w:r>
    </w:p>
    <w:p w:rsidR="00235B00" w:rsidRPr="009D7BE9" w:rsidRDefault="00235B00" w:rsidP="00235B0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D7BE9">
        <w:rPr>
          <w:rStyle w:val="c2"/>
          <w:color w:val="000000"/>
          <w:sz w:val="28"/>
          <w:szCs w:val="28"/>
        </w:rPr>
        <w:t xml:space="preserve">сотрудничество </w:t>
      </w:r>
      <w:r>
        <w:rPr>
          <w:rStyle w:val="c2"/>
          <w:color w:val="000000"/>
          <w:sz w:val="28"/>
          <w:szCs w:val="28"/>
        </w:rPr>
        <w:t xml:space="preserve">и сотворчество </w:t>
      </w:r>
      <w:r w:rsidRPr="009D7BE9">
        <w:rPr>
          <w:rStyle w:val="c2"/>
          <w:color w:val="000000"/>
          <w:sz w:val="28"/>
          <w:szCs w:val="28"/>
        </w:rPr>
        <w:t>взрослых и детей.</w:t>
      </w:r>
    </w:p>
    <w:p w:rsidR="00B47788" w:rsidRPr="009D7BE9" w:rsidRDefault="00B47788" w:rsidP="00235B00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D7BE9">
        <w:rPr>
          <w:rStyle w:val="c2"/>
          <w:color w:val="000000"/>
          <w:sz w:val="28"/>
          <w:szCs w:val="28"/>
        </w:rPr>
        <w:t>Диагностические мероприятия включают:</w:t>
      </w:r>
    </w:p>
    <w:p w:rsidR="00235B00" w:rsidRDefault="00235B00" w:rsidP="00235B0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</w:t>
      </w:r>
      <w:r w:rsidR="00B47788" w:rsidRPr="009D7BE9">
        <w:rPr>
          <w:rStyle w:val="c2"/>
          <w:color w:val="000000"/>
          <w:sz w:val="28"/>
          <w:szCs w:val="28"/>
        </w:rPr>
        <w:t xml:space="preserve">водная диагностика для изучения ожиданий детей от </w:t>
      </w:r>
      <w:r>
        <w:rPr>
          <w:rStyle w:val="c2"/>
          <w:color w:val="000000"/>
          <w:sz w:val="28"/>
          <w:szCs w:val="28"/>
        </w:rPr>
        <w:t>профильной смены</w:t>
      </w:r>
      <w:r w:rsidR="00B47788" w:rsidRPr="009D7BE9">
        <w:rPr>
          <w:rStyle w:val="c2"/>
          <w:color w:val="000000"/>
          <w:sz w:val="28"/>
          <w:szCs w:val="28"/>
        </w:rPr>
        <w:t>;</w:t>
      </w:r>
    </w:p>
    <w:p w:rsidR="00235B00" w:rsidRDefault="00B47788" w:rsidP="00235B00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9D7BE9">
        <w:rPr>
          <w:rStyle w:val="c2"/>
          <w:color w:val="000000"/>
          <w:sz w:val="28"/>
          <w:szCs w:val="28"/>
        </w:rPr>
        <w:t>текущая диагностика пребывания в лагере, ощущений от времяпрепровождения, эмоциональных состояний детей;</w:t>
      </w:r>
    </w:p>
    <w:p w:rsidR="00A73B77" w:rsidRDefault="00B47788" w:rsidP="00A73B77">
      <w:pPr>
        <w:shd w:val="clear" w:color="auto" w:fill="FFFFFF"/>
        <w:ind w:firstLine="709"/>
        <w:jc w:val="both"/>
        <w:rPr>
          <w:rStyle w:val="c2"/>
          <w:color w:val="000000"/>
          <w:sz w:val="28"/>
          <w:szCs w:val="28"/>
        </w:rPr>
      </w:pPr>
      <w:r w:rsidRPr="009D7BE9">
        <w:rPr>
          <w:rStyle w:val="c2"/>
          <w:color w:val="000000"/>
          <w:sz w:val="28"/>
          <w:szCs w:val="28"/>
        </w:rPr>
        <w:t xml:space="preserve">заключительная диагностика для </w:t>
      </w:r>
      <w:r w:rsidR="00235B00">
        <w:rPr>
          <w:rStyle w:val="c2"/>
          <w:color w:val="000000"/>
          <w:sz w:val="28"/>
          <w:szCs w:val="28"/>
        </w:rPr>
        <w:t>анализа</w:t>
      </w:r>
      <w:r w:rsidRPr="009D7BE9">
        <w:rPr>
          <w:rStyle w:val="c2"/>
          <w:color w:val="000000"/>
          <w:sz w:val="28"/>
          <w:szCs w:val="28"/>
        </w:rPr>
        <w:t xml:space="preserve"> результативности образовательно-воспитательного процесса в лагере.</w:t>
      </w:r>
    </w:p>
    <w:p w:rsidR="00A73B77" w:rsidRDefault="00457F6C" w:rsidP="00A73B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7FC1">
        <w:rPr>
          <w:sz w:val="28"/>
          <w:szCs w:val="28"/>
        </w:rPr>
        <w:t>Диагностика необходима на протяжении всей смены: на «огоньках», после КТД, перед проведением какого-либо мероприятия, по окончани</w:t>
      </w:r>
      <w:r w:rsidR="00A73B77">
        <w:rPr>
          <w:sz w:val="28"/>
          <w:szCs w:val="28"/>
        </w:rPr>
        <w:t>ю</w:t>
      </w:r>
      <w:r w:rsidRPr="005E7FC1">
        <w:rPr>
          <w:sz w:val="28"/>
          <w:szCs w:val="28"/>
        </w:rPr>
        <w:t xml:space="preserve"> смены.</w:t>
      </w:r>
    </w:p>
    <w:p w:rsidR="0009529D" w:rsidRPr="00A73B77" w:rsidRDefault="0009529D" w:rsidP="00A73B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E7FC1">
        <w:rPr>
          <w:sz w:val="28"/>
          <w:szCs w:val="28"/>
        </w:rPr>
        <w:t>Для успешной реализации программы необходимо следующее обеспечение: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компьютер</w:t>
      </w:r>
      <w:r w:rsidR="00A73B77">
        <w:rPr>
          <w:sz w:val="28"/>
          <w:szCs w:val="28"/>
        </w:rPr>
        <w:t>ы</w:t>
      </w:r>
      <w:r w:rsidRPr="005E7FC1">
        <w:rPr>
          <w:sz w:val="28"/>
          <w:szCs w:val="28"/>
        </w:rPr>
        <w:t>;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проектор</w:t>
      </w:r>
      <w:r w:rsidR="00A73B77">
        <w:rPr>
          <w:sz w:val="28"/>
          <w:szCs w:val="28"/>
        </w:rPr>
        <w:t>ы</w:t>
      </w:r>
      <w:r w:rsidRPr="005E7FC1">
        <w:rPr>
          <w:sz w:val="28"/>
          <w:szCs w:val="28"/>
        </w:rPr>
        <w:t>;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цифровой фотоаппарат;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музыкальное оборудование;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спортивно-игровой инвентарь;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канцелярские товары;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микрофон;</w:t>
      </w:r>
    </w:p>
    <w:p w:rsidR="0009529D" w:rsidRPr="005E7FC1" w:rsidRDefault="0009529D" w:rsidP="00A73B77">
      <w:pPr>
        <w:ind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призовой фонд; сувенирная продукция</w:t>
      </w:r>
      <w:r w:rsidR="00A73B77">
        <w:rPr>
          <w:sz w:val="28"/>
          <w:szCs w:val="28"/>
        </w:rPr>
        <w:t xml:space="preserve">, </w:t>
      </w:r>
      <w:r w:rsidRPr="005E7FC1">
        <w:rPr>
          <w:sz w:val="28"/>
          <w:szCs w:val="28"/>
        </w:rPr>
        <w:t>грамоты, дипломы;</w:t>
      </w:r>
    </w:p>
    <w:p w:rsidR="0009529D" w:rsidRPr="005E7FC1" w:rsidRDefault="00A73B77" w:rsidP="00A73B77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9529D" w:rsidRPr="005E7FC1">
        <w:rPr>
          <w:sz w:val="28"/>
          <w:szCs w:val="28"/>
        </w:rPr>
        <w:t>етодическая литература: (игры, конкурсы, сценарии, викторины, праздники и т.д.);</w:t>
      </w:r>
    </w:p>
    <w:p w:rsidR="0009529D" w:rsidRPr="005E7FC1" w:rsidRDefault="00A73B77" w:rsidP="00A73B77">
      <w:pPr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другое.</w:t>
      </w:r>
    </w:p>
    <w:p w:rsidR="00BB2E01" w:rsidRPr="00A73B77" w:rsidRDefault="00BB2E01" w:rsidP="00A73B77">
      <w:pPr>
        <w:pStyle w:val="textbody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73B77">
        <w:rPr>
          <w:rFonts w:ascii="Times New Roman" w:hAnsi="Times New Roman"/>
          <w:sz w:val="28"/>
          <w:szCs w:val="28"/>
        </w:rPr>
        <w:t>В реализации программы участвуют</w:t>
      </w:r>
      <w:r w:rsidR="00A73B77">
        <w:rPr>
          <w:rFonts w:ascii="Times New Roman" w:hAnsi="Times New Roman"/>
          <w:sz w:val="28"/>
          <w:szCs w:val="28"/>
        </w:rPr>
        <w:t xml:space="preserve"> к</w:t>
      </w:r>
      <w:r w:rsidRPr="00A73B77">
        <w:rPr>
          <w:rFonts w:ascii="Times New Roman" w:hAnsi="Times New Roman"/>
          <w:bCs/>
          <w:sz w:val="28"/>
          <w:szCs w:val="28"/>
        </w:rPr>
        <w:t>оординаторы смены</w:t>
      </w:r>
      <w:r w:rsidR="00A73B77">
        <w:rPr>
          <w:rFonts w:ascii="Times New Roman" w:hAnsi="Times New Roman"/>
          <w:bCs/>
          <w:sz w:val="28"/>
          <w:szCs w:val="28"/>
        </w:rPr>
        <w:t>:</w:t>
      </w:r>
      <w:r w:rsidR="00A73B77" w:rsidRPr="00A73B77">
        <w:rPr>
          <w:rFonts w:ascii="Times New Roman" w:hAnsi="Times New Roman"/>
          <w:bCs/>
          <w:sz w:val="28"/>
          <w:szCs w:val="28"/>
        </w:rPr>
        <w:t xml:space="preserve"> педагоги-организаторы, методисты АКДТДиМ</w:t>
      </w:r>
      <w:r w:rsidR="00A73B77">
        <w:rPr>
          <w:rFonts w:ascii="Times New Roman" w:hAnsi="Times New Roman"/>
          <w:sz w:val="28"/>
          <w:szCs w:val="28"/>
        </w:rPr>
        <w:t>, тренеры-инструкторы, музыкальный работник, привлеченные специалисты.</w:t>
      </w:r>
    </w:p>
    <w:p w:rsidR="00BB2E01" w:rsidRPr="00A73B77" w:rsidRDefault="00BB2E01" w:rsidP="00CE1B79">
      <w:pPr>
        <w:pStyle w:val="textbody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E1B79">
        <w:rPr>
          <w:rFonts w:ascii="Times New Roman" w:hAnsi="Times New Roman"/>
          <w:sz w:val="28"/>
          <w:szCs w:val="28"/>
        </w:rPr>
        <w:t>Кураторы отрядов:</w:t>
      </w:r>
      <w:r w:rsidR="00A73B77">
        <w:rPr>
          <w:sz w:val="28"/>
          <w:szCs w:val="28"/>
        </w:rPr>
        <w:t xml:space="preserve"> </w:t>
      </w:r>
      <w:r w:rsidR="00A73B77">
        <w:rPr>
          <w:rFonts w:ascii="Times New Roman" w:hAnsi="Times New Roman"/>
          <w:sz w:val="28"/>
          <w:szCs w:val="28"/>
        </w:rPr>
        <w:t xml:space="preserve">руководители школьных подростковых </w:t>
      </w:r>
      <w:r w:rsidR="00CE1B79">
        <w:rPr>
          <w:rFonts w:ascii="Times New Roman" w:hAnsi="Times New Roman"/>
          <w:sz w:val="28"/>
          <w:szCs w:val="28"/>
        </w:rPr>
        <w:t>команд, р</w:t>
      </w:r>
      <w:r w:rsidRPr="00CE1B79">
        <w:rPr>
          <w:rFonts w:ascii="Times New Roman" w:hAnsi="Times New Roman"/>
          <w:sz w:val="28"/>
          <w:szCs w:val="28"/>
        </w:rPr>
        <w:t xml:space="preserve">уководители </w:t>
      </w:r>
      <w:r w:rsidR="00CE1B79">
        <w:rPr>
          <w:rFonts w:ascii="Times New Roman" w:hAnsi="Times New Roman"/>
          <w:sz w:val="28"/>
          <w:szCs w:val="28"/>
        </w:rPr>
        <w:t>мастерских.</w:t>
      </w:r>
    </w:p>
    <w:p w:rsidR="001E6D51" w:rsidRPr="005E3721" w:rsidRDefault="001E6D51" w:rsidP="005E3721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Таким образом, у</w:t>
      </w:r>
      <w:r w:rsidRPr="00B81A35">
        <w:rPr>
          <w:bCs/>
          <w:iCs/>
          <w:sz w:val="28"/>
          <w:szCs w:val="28"/>
        </w:rPr>
        <w:t xml:space="preserve"> подростков сформируется устойчивая мотивация на свой индивидуальный образ жизни как здоровый, сформируется желание </w:t>
      </w:r>
      <w:r w:rsidRPr="00B81A35">
        <w:rPr>
          <w:bCs/>
          <w:iCs/>
          <w:sz w:val="28"/>
          <w:szCs w:val="28"/>
        </w:rPr>
        <w:lastRenderedPageBreak/>
        <w:t>пропагандиров</w:t>
      </w:r>
      <w:r w:rsidR="005E3721">
        <w:rPr>
          <w:bCs/>
          <w:iCs/>
          <w:sz w:val="28"/>
          <w:szCs w:val="28"/>
        </w:rPr>
        <w:t>ать его среди своих сверстников; у</w:t>
      </w:r>
      <w:r w:rsidRPr="00B81A35">
        <w:rPr>
          <w:bCs/>
          <w:iCs/>
          <w:sz w:val="28"/>
          <w:szCs w:val="28"/>
        </w:rPr>
        <w:t>совершенствуются специальные компетентности каждого ребенка, составляющие основу волонтёрской деятельн</w:t>
      </w:r>
      <w:r w:rsidR="005E3721">
        <w:rPr>
          <w:bCs/>
          <w:iCs/>
          <w:sz w:val="28"/>
          <w:szCs w:val="28"/>
        </w:rPr>
        <w:t xml:space="preserve">ости. </w:t>
      </w:r>
    </w:p>
    <w:p w:rsidR="001E6D51" w:rsidRDefault="001E6D51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487572" w:rsidRDefault="00487572" w:rsidP="001E6D51">
      <w:pPr>
        <w:ind w:left="567" w:right="141"/>
        <w:jc w:val="center"/>
        <w:rPr>
          <w:sz w:val="28"/>
          <w:szCs w:val="28"/>
        </w:rPr>
      </w:pPr>
    </w:p>
    <w:p w:rsidR="00CE1B79" w:rsidRDefault="00CE1B79">
      <w:pPr>
        <w:rPr>
          <w:b/>
          <w:sz w:val="28"/>
          <w:szCs w:val="28"/>
        </w:rPr>
      </w:pPr>
    </w:p>
    <w:p w:rsidR="00457F6C" w:rsidRDefault="00CE1B79" w:rsidP="005E7FC1">
      <w:pPr>
        <w:ind w:left="709" w:right="141"/>
        <w:jc w:val="center"/>
        <w:rPr>
          <w:sz w:val="28"/>
          <w:szCs w:val="28"/>
        </w:rPr>
      </w:pPr>
      <w:r w:rsidRPr="00CE1B79">
        <w:rPr>
          <w:sz w:val="28"/>
          <w:szCs w:val="28"/>
        </w:rPr>
        <w:lastRenderedPageBreak/>
        <w:t>Литература</w:t>
      </w:r>
    </w:p>
    <w:p w:rsidR="008B1A85" w:rsidRPr="00CE1B79" w:rsidRDefault="008B1A85" w:rsidP="005E7FC1">
      <w:pPr>
        <w:ind w:left="709" w:right="141"/>
        <w:jc w:val="center"/>
        <w:rPr>
          <w:sz w:val="28"/>
          <w:szCs w:val="28"/>
        </w:rPr>
      </w:pPr>
    </w:p>
    <w:p w:rsidR="008B1A85" w:rsidRPr="005E7FC1" w:rsidRDefault="008B1A85" w:rsidP="00CE1B79">
      <w:pPr>
        <w:numPr>
          <w:ilvl w:val="0"/>
          <w:numId w:val="27"/>
        </w:numPr>
        <w:ind w:left="0"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Горизонты лета (программы тематических смен в летнем оздоровительном центре для детей и подростков). – М., 1997.</w:t>
      </w:r>
    </w:p>
    <w:p w:rsidR="008B1A85" w:rsidRPr="005E7FC1" w:rsidRDefault="008B1A85" w:rsidP="00CE1B79">
      <w:pPr>
        <w:numPr>
          <w:ilvl w:val="0"/>
          <w:numId w:val="27"/>
        </w:numPr>
        <w:ind w:left="0" w:right="141" w:firstLine="709"/>
        <w:jc w:val="both"/>
        <w:rPr>
          <w:sz w:val="28"/>
          <w:szCs w:val="28"/>
        </w:rPr>
      </w:pPr>
      <w:proofErr w:type="spellStart"/>
      <w:r w:rsidRPr="005E7FC1">
        <w:rPr>
          <w:sz w:val="28"/>
          <w:szCs w:val="28"/>
        </w:rPr>
        <w:t>Григоренко</w:t>
      </w:r>
      <w:proofErr w:type="spellEnd"/>
      <w:r w:rsidRPr="005E7FC1">
        <w:rPr>
          <w:sz w:val="28"/>
          <w:szCs w:val="28"/>
        </w:rPr>
        <w:t xml:space="preserve"> Ю.Н., </w:t>
      </w:r>
      <w:proofErr w:type="spellStart"/>
      <w:r w:rsidRPr="005E7FC1">
        <w:rPr>
          <w:sz w:val="28"/>
          <w:szCs w:val="28"/>
        </w:rPr>
        <w:t>Кострецова</w:t>
      </w:r>
      <w:proofErr w:type="spellEnd"/>
      <w:r w:rsidRPr="005E7FC1">
        <w:rPr>
          <w:sz w:val="28"/>
          <w:szCs w:val="28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8B1A85" w:rsidRPr="005E7FC1" w:rsidRDefault="008B1A85" w:rsidP="00CE1B79">
      <w:pPr>
        <w:numPr>
          <w:ilvl w:val="0"/>
          <w:numId w:val="27"/>
        </w:numPr>
        <w:ind w:left="0"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8B1A85" w:rsidRPr="008B1A85" w:rsidRDefault="008B1A85" w:rsidP="008B1A85">
      <w:pPr>
        <w:numPr>
          <w:ilvl w:val="0"/>
          <w:numId w:val="27"/>
        </w:numPr>
        <w:ind w:left="0" w:right="141" w:firstLine="709"/>
        <w:jc w:val="both"/>
        <w:rPr>
          <w:b/>
          <w:sz w:val="28"/>
          <w:szCs w:val="28"/>
        </w:rPr>
      </w:pPr>
      <w:r w:rsidRPr="008B1A85">
        <w:rPr>
          <w:color w:val="000000"/>
          <w:sz w:val="28"/>
          <w:szCs w:val="28"/>
          <w:shd w:val="clear" w:color="auto" w:fill="FFFFFF"/>
        </w:rPr>
        <w:t>Как вести за собой. Большая книга вожатого. Учебное пособие. Автор составитель: Маленкова Л. И., авторский коллектив. – М.: Педагогическое сообщество России, 2004.</w:t>
      </w:r>
    </w:p>
    <w:p w:rsidR="008B1A85" w:rsidRPr="005E7FC1" w:rsidRDefault="008B1A85" w:rsidP="00CE1B79">
      <w:pPr>
        <w:numPr>
          <w:ilvl w:val="0"/>
          <w:numId w:val="27"/>
        </w:numPr>
        <w:ind w:left="0"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Лето. Дети. Лагерь: сб. программ загородных лагерей в помощь организаторам летнего отдыха. – Омск, 2002.</w:t>
      </w:r>
    </w:p>
    <w:p w:rsidR="008B1A85" w:rsidRPr="005E7FC1" w:rsidRDefault="008B1A85" w:rsidP="00CE1B79">
      <w:pPr>
        <w:numPr>
          <w:ilvl w:val="0"/>
          <w:numId w:val="27"/>
        </w:numPr>
        <w:ind w:left="0"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Организация досуговых, творческих и игровых мероприятий в летнем лагере.  С.И.Лобачева.</w:t>
      </w:r>
      <w:r>
        <w:rPr>
          <w:sz w:val="28"/>
          <w:szCs w:val="28"/>
        </w:rPr>
        <w:t xml:space="preserve"> </w:t>
      </w:r>
      <w:r w:rsidRPr="005E7FC1">
        <w:rPr>
          <w:sz w:val="28"/>
          <w:szCs w:val="28"/>
        </w:rPr>
        <w:t xml:space="preserve">Москва: ВАКО, </w:t>
      </w:r>
      <w:smartTag w:uri="urn:schemas-microsoft-com:office:smarttags" w:element="metricconverter">
        <w:smartTagPr>
          <w:attr w:name="ProductID" w:val="2007 г"/>
        </w:smartTagPr>
        <w:r w:rsidRPr="005E7FC1">
          <w:rPr>
            <w:sz w:val="28"/>
            <w:szCs w:val="28"/>
          </w:rPr>
          <w:t>2007 г</w:t>
        </w:r>
      </w:smartTag>
      <w:r w:rsidRPr="005E7FC1">
        <w:rPr>
          <w:sz w:val="28"/>
          <w:szCs w:val="28"/>
        </w:rPr>
        <w:t>.</w:t>
      </w:r>
    </w:p>
    <w:p w:rsidR="008B1A85" w:rsidRPr="005E7FC1" w:rsidRDefault="008B1A85" w:rsidP="00CE1B79">
      <w:pPr>
        <w:numPr>
          <w:ilvl w:val="0"/>
          <w:numId w:val="27"/>
        </w:numPr>
        <w:ind w:left="0"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Портфель вожатого: сценарии мероприятий; программы организации отдыха детей; практические материалы по овладению опытом вожатского мастерства / авт.-сост. А.А. Маслов. – Волгоград: Учитель, 2007. – 237 с.</w:t>
      </w:r>
    </w:p>
    <w:p w:rsidR="008B1A85" w:rsidRPr="005E7FC1" w:rsidRDefault="008B1A85" w:rsidP="00CE1B79">
      <w:pPr>
        <w:numPr>
          <w:ilvl w:val="0"/>
          <w:numId w:val="27"/>
        </w:numPr>
        <w:ind w:left="0" w:right="141" w:firstLine="709"/>
        <w:jc w:val="both"/>
        <w:rPr>
          <w:sz w:val="28"/>
          <w:szCs w:val="28"/>
        </w:rPr>
      </w:pPr>
      <w:r w:rsidRPr="005E7FC1">
        <w:rPr>
          <w:sz w:val="28"/>
          <w:szCs w:val="28"/>
        </w:rPr>
        <w:t>Программа летнего оздоровительного лагеря дневного пребывания «Радужное творчество» МОУ «Средняя общеобразовательная школа №12» Автор: Корнеева Н.Д.</w:t>
      </w:r>
    </w:p>
    <w:p w:rsidR="008B1A85" w:rsidRPr="00CE1B79" w:rsidRDefault="008B1A85" w:rsidP="00CE1B79">
      <w:pPr>
        <w:numPr>
          <w:ilvl w:val="0"/>
          <w:numId w:val="27"/>
        </w:numPr>
        <w:ind w:left="0" w:right="141" w:firstLine="709"/>
        <w:jc w:val="both"/>
        <w:rPr>
          <w:b/>
          <w:sz w:val="28"/>
          <w:szCs w:val="28"/>
        </w:rPr>
      </w:pPr>
      <w:r w:rsidRPr="005E7FC1">
        <w:rPr>
          <w:sz w:val="28"/>
          <w:szCs w:val="28"/>
        </w:rPr>
        <w:t>Учебник для вожатого. М.П.</w:t>
      </w:r>
      <w:r w:rsidR="00887CAC">
        <w:rPr>
          <w:sz w:val="28"/>
          <w:szCs w:val="28"/>
        </w:rPr>
        <w:t xml:space="preserve"> </w:t>
      </w:r>
      <w:r w:rsidRPr="005E7FC1">
        <w:rPr>
          <w:sz w:val="28"/>
          <w:szCs w:val="28"/>
        </w:rPr>
        <w:t>Кулаченко – Ростов на Дону: Феникс, 2008.</w:t>
      </w:r>
    </w:p>
    <w:p w:rsidR="008B1A85" w:rsidRPr="008B1A85" w:rsidRDefault="008B1A85" w:rsidP="00CE1B79">
      <w:pPr>
        <w:numPr>
          <w:ilvl w:val="0"/>
          <w:numId w:val="27"/>
        </w:numPr>
        <w:ind w:left="0" w:right="141" w:firstLine="709"/>
        <w:jc w:val="both"/>
        <w:rPr>
          <w:b/>
          <w:sz w:val="28"/>
          <w:szCs w:val="28"/>
        </w:rPr>
      </w:pPr>
      <w:r w:rsidRPr="00CE1B79">
        <w:rPr>
          <w:color w:val="000000"/>
          <w:sz w:val="28"/>
          <w:szCs w:val="28"/>
          <w:shd w:val="clear" w:color="auto" w:fill="FFFFFF"/>
        </w:rPr>
        <w:t>Шмаков С.А. Дети на отдыхе. Прикладная «энциклопедия»: учителю, воспитателю, вожатому.</w:t>
      </w:r>
      <w:r w:rsidRPr="00CE1B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1B79">
        <w:rPr>
          <w:color w:val="000000"/>
          <w:sz w:val="28"/>
          <w:szCs w:val="28"/>
          <w:shd w:val="clear" w:color="auto" w:fill="FFFFFF"/>
        </w:rPr>
        <w:t>—</w:t>
      </w:r>
      <w:r w:rsidRPr="00CE1B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1B79">
        <w:rPr>
          <w:color w:val="000000"/>
          <w:sz w:val="28"/>
          <w:szCs w:val="28"/>
          <w:shd w:val="clear" w:color="auto" w:fill="FFFFFF"/>
        </w:rPr>
        <w:t>2-е изд., доп. —</w:t>
      </w:r>
      <w:r w:rsidRPr="00CE1B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1B79">
        <w:rPr>
          <w:color w:val="000000"/>
          <w:sz w:val="28"/>
          <w:szCs w:val="28"/>
          <w:shd w:val="clear" w:color="auto" w:fill="FFFFFF"/>
        </w:rPr>
        <w:t>М., 2001.</w:t>
      </w:r>
    </w:p>
    <w:p w:rsidR="008B1A85" w:rsidRDefault="008B1A8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2E01" w:rsidRPr="008B1A85" w:rsidRDefault="008B1A85" w:rsidP="008B1A85">
      <w:pPr>
        <w:ind w:left="567" w:right="141"/>
        <w:jc w:val="right"/>
        <w:rPr>
          <w:sz w:val="28"/>
          <w:szCs w:val="28"/>
        </w:rPr>
      </w:pPr>
      <w:r w:rsidRPr="008B1A8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1</w:t>
      </w:r>
    </w:p>
    <w:p w:rsidR="00FC0F76" w:rsidRDefault="008B1A85" w:rsidP="008B1A85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Диагностические методики</w:t>
      </w:r>
    </w:p>
    <w:p w:rsidR="008B1A85" w:rsidRDefault="008B1A85" w:rsidP="008B1A85">
      <w:pPr>
        <w:ind w:right="141"/>
        <w:rPr>
          <w:sz w:val="28"/>
          <w:szCs w:val="28"/>
        </w:rPr>
      </w:pPr>
    </w:p>
    <w:p w:rsidR="008B1A85" w:rsidRPr="008B1A85" w:rsidRDefault="008B1A85" w:rsidP="00F53B63">
      <w:pPr>
        <w:pStyle w:val="af0"/>
        <w:numPr>
          <w:ilvl w:val="0"/>
          <w:numId w:val="44"/>
        </w:numPr>
        <w:shd w:val="clear" w:color="auto" w:fill="FFFFFF"/>
        <w:ind w:left="0" w:firstLine="709"/>
        <w:jc w:val="both"/>
        <w:rPr>
          <w:rStyle w:val="c2"/>
          <w:rFonts w:ascii="Arial" w:hAnsi="Arial" w:cs="Arial"/>
          <w:color w:val="000000"/>
          <w:sz w:val="28"/>
          <w:szCs w:val="28"/>
        </w:rPr>
      </w:pPr>
      <w:r w:rsidRPr="008B1A85">
        <w:rPr>
          <w:rStyle w:val="c2"/>
          <w:color w:val="000000"/>
          <w:sz w:val="28"/>
          <w:szCs w:val="28"/>
        </w:rPr>
        <w:t>Для проведения вводной диагностики изучения ожиданий детей от профильной смены используется анкета</w:t>
      </w:r>
      <w:r>
        <w:rPr>
          <w:rStyle w:val="c2"/>
          <w:color w:val="000000"/>
          <w:sz w:val="28"/>
          <w:szCs w:val="28"/>
        </w:rPr>
        <w:t>:</w:t>
      </w:r>
    </w:p>
    <w:p w:rsidR="008B1A85" w:rsidRPr="00E06B36" w:rsidRDefault="008B1A85" w:rsidP="00E06B36">
      <w:pPr>
        <w:shd w:val="clear" w:color="auto" w:fill="FFFFFF"/>
        <w:ind w:firstLine="709"/>
        <w:rPr>
          <w:color w:val="000000"/>
          <w:sz w:val="21"/>
          <w:szCs w:val="21"/>
        </w:rPr>
      </w:pPr>
      <w:r w:rsidRPr="00E06B36">
        <w:rPr>
          <w:color w:val="000000"/>
          <w:sz w:val="28"/>
          <w:szCs w:val="28"/>
        </w:rPr>
        <w:t>1.</w:t>
      </w:r>
      <w:r w:rsidRPr="00E06B36">
        <w:rPr>
          <w:color w:val="000000"/>
          <w:sz w:val="14"/>
          <w:szCs w:val="14"/>
        </w:rPr>
        <w:t>    </w:t>
      </w:r>
      <w:r w:rsidRPr="00E06B36">
        <w:rPr>
          <w:rStyle w:val="apple-converted-space"/>
          <w:color w:val="000000"/>
          <w:sz w:val="14"/>
          <w:szCs w:val="14"/>
        </w:rPr>
        <w:t> </w:t>
      </w:r>
      <w:r w:rsidR="00E06B36">
        <w:rPr>
          <w:color w:val="000000"/>
          <w:sz w:val="28"/>
          <w:szCs w:val="28"/>
        </w:rPr>
        <w:t>С каким настроением ты приехал в лагерь?</w:t>
      </w:r>
    </w:p>
    <w:p w:rsidR="008B1A85" w:rsidRPr="00E06B36" w:rsidRDefault="008B1A85" w:rsidP="00E06B36">
      <w:pPr>
        <w:shd w:val="clear" w:color="auto" w:fill="FFFFFF"/>
        <w:ind w:firstLine="709"/>
        <w:rPr>
          <w:color w:val="000000"/>
          <w:sz w:val="21"/>
          <w:szCs w:val="21"/>
        </w:rPr>
      </w:pPr>
      <w:r w:rsidRPr="00E06B36">
        <w:rPr>
          <w:color w:val="000000"/>
          <w:sz w:val="28"/>
          <w:szCs w:val="28"/>
        </w:rPr>
        <w:t xml:space="preserve">а) </w:t>
      </w:r>
      <w:r w:rsidR="00E06B36">
        <w:rPr>
          <w:color w:val="000000"/>
          <w:sz w:val="28"/>
          <w:szCs w:val="28"/>
        </w:rPr>
        <w:t>с радостью</w:t>
      </w:r>
      <w:r w:rsidRPr="00E06B36">
        <w:rPr>
          <w:color w:val="000000"/>
          <w:sz w:val="28"/>
          <w:szCs w:val="28"/>
        </w:rPr>
        <w:t>; б)</w:t>
      </w:r>
      <w:r w:rsidRPr="00E06B36">
        <w:rPr>
          <w:rStyle w:val="apple-converted-space"/>
          <w:color w:val="000000"/>
          <w:sz w:val="28"/>
          <w:szCs w:val="28"/>
        </w:rPr>
        <w:t> </w:t>
      </w:r>
      <w:r w:rsidR="00E06B36">
        <w:rPr>
          <w:color w:val="000000"/>
          <w:sz w:val="28"/>
          <w:szCs w:val="28"/>
        </w:rPr>
        <w:t>с хорошим</w:t>
      </w:r>
      <w:r w:rsidRPr="00E06B36">
        <w:rPr>
          <w:color w:val="000000"/>
          <w:sz w:val="28"/>
          <w:szCs w:val="28"/>
        </w:rPr>
        <w:t>; в) не знаю</w:t>
      </w:r>
      <w:r w:rsidR="00E06B36">
        <w:rPr>
          <w:color w:val="000000"/>
          <w:sz w:val="28"/>
          <w:szCs w:val="28"/>
        </w:rPr>
        <w:t>; г) с отвратительным.</w:t>
      </w:r>
    </w:p>
    <w:p w:rsidR="008B1A85" w:rsidRPr="00E06B36" w:rsidRDefault="008B1A85" w:rsidP="00E06B36">
      <w:pPr>
        <w:shd w:val="clear" w:color="auto" w:fill="FFFFFF"/>
        <w:ind w:firstLine="709"/>
        <w:rPr>
          <w:color w:val="000000"/>
          <w:sz w:val="21"/>
          <w:szCs w:val="21"/>
        </w:rPr>
      </w:pPr>
      <w:r w:rsidRPr="00E06B36">
        <w:rPr>
          <w:color w:val="000000"/>
          <w:sz w:val="28"/>
          <w:szCs w:val="28"/>
        </w:rPr>
        <w:t> </w:t>
      </w:r>
      <w:r w:rsidR="00E06B36">
        <w:rPr>
          <w:color w:val="000000"/>
          <w:sz w:val="28"/>
          <w:szCs w:val="28"/>
        </w:rPr>
        <w:t xml:space="preserve">2. </w:t>
      </w:r>
      <w:r w:rsidRPr="00E06B36">
        <w:rPr>
          <w:color w:val="000000"/>
          <w:sz w:val="28"/>
          <w:szCs w:val="28"/>
        </w:rPr>
        <w:t>Каким чаще всего считают тебя</w:t>
      </w:r>
      <w:r w:rsidR="00E06B36">
        <w:rPr>
          <w:color w:val="000000"/>
          <w:sz w:val="28"/>
          <w:szCs w:val="28"/>
        </w:rPr>
        <w:t xml:space="preserve"> родители</w:t>
      </w:r>
      <w:r w:rsidRPr="00E06B36">
        <w:rPr>
          <w:color w:val="000000"/>
          <w:sz w:val="28"/>
          <w:szCs w:val="28"/>
        </w:rPr>
        <w:t>?</w:t>
      </w:r>
    </w:p>
    <w:p w:rsidR="008B1A85" w:rsidRPr="00E06B36" w:rsidRDefault="00E06B36" w:rsidP="00E06B36">
      <w:pPr>
        <w:shd w:val="clear" w:color="auto" w:fill="FFFFFF"/>
        <w:ind w:firstLine="709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8B1A85" w:rsidRPr="00E06B36" w:rsidRDefault="008B1A85" w:rsidP="00E06B36">
      <w:pPr>
        <w:shd w:val="clear" w:color="auto" w:fill="FFFFFF"/>
        <w:ind w:firstLine="709"/>
        <w:rPr>
          <w:color w:val="000000"/>
          <w:sz w:val="21"/>
          <w:szCs w:val="21"/>
        </w:rPr>
      </w:pPr>
      <w:r w:rsidRPr="00E06B36">
        <w:rPr>
          <w:color w:val="000000"/>
          <w:sz w:val="28"/>
          <w:szCs w:val="28"/>
        </w:rPr>
        <w:t> </w:t>
      </w:r>
      <w:r w:rsidR="00E06B36">
        <w:rPr>
          <w:color w:val="000000"/>
          <w:sz w:val="28"/>
          <w:szCs w:val="28"/>
        </w:rPr>
        <w:t>3</w:t>
      </w:r>
      <w:r w:rsidRPr="00E06B36">
        <w:rPr>
          <w:color w:val="000000"/>
          <w:sz w:val="28"/>
          <w:szCs w:val="28"/>
        </w:rPr>
        <w:t>. За что вас ценят друзья?</w:t>
      </w:r>
    </w:p>
    <w:p w:rsidR="008B1A85" w:rsidRPr="00E06B36" w:rsidRDefault="00E06B36" w:rsidP="00E06B36">
      <w:pPr>
        <w:shd w:val="clear" w:color="auto" w:fill="FFFFFF"/>
        <w:ind w:firstLine="709"/>
        <w:rPr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8B1A85" w:rsidRPr="00E06B36" w:rsidRDefault="008B1A85" w:rsidP="00E06B36">
      <w:pPr>
        <w:shd w:val="clear" w:color="auto" w:fill="FFFFFF"/>
        <w:ind w:firstLine="709"/>
        <w:rPr>
          <w:color w:val="000000"/>
          <w:sz w:val="21"/>
          <w:szCs w:val="21"/>
        </w:rPr>
      </w:pPr>
      <w:r w:rsidRPr="00E06B36">
        <w:rPr>
          <w:color w:val="000000"/>
          <w:sz w:val="28"/>
          <w:szCs w:val="28"/>
        </w:rPr>
        <w:t> </w:t>
      </w:r>
      <w:r w:rsidR="00E06B36">
        <w:rPr>
          <w:color w:val="000000"/>
          <w:sz w:val="28"/>
          <w:szCs w:val="28"/>
        </w:rPr>
        <w:t>4</w:t>
      </w:r>
      <w:r w:rsidRPr="00E06B36">
        <w:rPr>
          <w:color w:val="000000"/>
          <w:sz w:val="28"/>
          <w:szCs w:val="28"/>
        </w:rPr>
        <w:t xml:space="preserve">. </w:t>
      </w:r>
      <w:r w:rsidR="00E06B36">
        <w:rPr>
          <w:color w:val="000000"/>
          <w:sz w:val="28"/>
          <w:szCs w:val="28"/>
        </w:rPr>
        <w:t>Что тебе ближе?</w:t>
      </w:r>
    </w:p>
    <w:p w:rsidR="008B1A85" w:rsidRDefault="008B1A85" w:rsidP="00E06B36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E06B36">
        <w:rPr>
          <w:color w:val="000000"/>
          <w:sz w:val="28"/>
          <w:szCs w:val="28"/>
        </w:rPr>
        <w:t xml:space="preserve">а) </w:t>
      </w:r>
      <w:r w:rsidR="00E06B36">
        <w:rPr>
          <w:color w:val="000000"/>
          <w:sz w:val="28"/>
          <w:szCs w:val="28"/>
        </w:rPr>
        <w:t xml:space="preserve">ты – </w:t>
      </w:r>
      <w:r w:rsidRPr="00E06B36">
        <w:rPr>
          <w:color w:val="000000"/>
          <w:sz w:val="28"/>
          <w:szCs w:val="28"/>
        </w:rPr>
        <w:t>генератор идей;</w:t>
      </w:r>
      <w:r w:rsidRPr="00E06B36">
        <w:rPr>
          <w:rStyle w:val="apple-converted-space"/>
          <w:color w:val="000000"/>
          <w:sz w:val="28"/>
          <w:szCs w:val="28"/>
        </w:rPr>
        <w:t> </w:t>
      </w:r>
      <w:r w:rsidRPr="00E06B36">
        <w:rPr>
          <w:color w:val="000000"/>
          <w:sz w:val="28"/>
          <w:szCs w:val="28"/>
        </w:rPr>
        <w:t>б) </w:t>
      </w:r>
      <w:r w:rsidR="00E06B36">
        <w:rPr>
          <w:color w:val="000000"/>
          <w:sz w:val="28"/>
          <w:szCs w:val="28"/>
        </w:rPr>
        <w:t>ты –</w:t>
      </w:r>
      <w:r w:rsidRPr="00E06B36">
        <w:rPr>
          <w:rStyle w:val="apple-converted-space"/>
          <w:color w:val="000000"/>
          <w:sz w:val="28"/>
          <w:szCs w:val="28"/>
        </w:rPr>
        <w:t> </w:t>
      </w:r>
      <w:r w:rsidRPr="00E06B36">
        <w:rPr>
          <w:color w:val="000000"/>
          <w:sz w:val="28"/>
          <w:szCs w:val="28"/>
        </w:rPr>
        <w:t>критик; в) </w:t>
      </w:r>
      <w:r w:rsidR="00E06B36">
        <w:rPr>
          <w:color w:val="000000"/>
          <w:sz w:val="28"/>
          <w:szCs w:val="28"/>
        </w:rPr>
        <w:t xml:space="preserve">ты – </w:t>
      </w:r>
      <w:r w:rsidRPr="00E06B36">
        <w:rPr>
          <w:color w:val="000000"/>
          <w:sz w:val="28"/>
          <w:szCs w:val="28"/>
        </w:rPr>
        <w:t>организатор</w:t>
      </w:r>
      <w:r w:rsidR="00E06B36">
        <w:rPr>
          <w:color w:val="000000"/>
          <w:sz w:val="28"/>
          <w:szCs w:val="28"/>
        </w:rPr>
        <w:t>; г) кто еще? ___</w:t>
      </w:r>
    </w:p>
    <w:p w:rsidR="00E06B36" w:rsidRPr="00E06B36" w:rsidRDefault="00E06B36" w:rsidP="00E06B36">
      <w:pPr>
        <w:shd w:val="clear" w:color="auto" w:fill="FFFFFF"/>
        <w:rPr>
          <w:rStyle w:val="c2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E06B36" w:rsidRPr="00E06B36" w:rsidRDefault="00E06B36" w:rsidP="00E06B36">
      <w:pPr>
        <w:shd w:val="clear" w:color="auto" w:fill="FFFFFF"/>
        <w:ind w:left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5. </w:t>
      </w:r>
      <w:r w:rsidRPr="00E06B36">
        <w:rPr>
          <w:rStyle w:val="c2"/>
          <w:color w:val="000000"/>
          <w:sz w:val="28"/>
          <w:szCs w:val="28"/>
        </w:rPr>
        <w:t>Твои ожидания от профильной смены? __________________________</w:t>
      </w:r>
    </w:p>
    <w:p w:rsidR="00E06B36" w:rsidRDefault="00E06B36" w:rsidP="00E06B36">
      <w:pPr>
        <w:shd w:val="clear" w:color="auto" w:fill="FFFFFF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_____________________________________________________________________</w:t>
      </w:r>
    </w:p>
    <w:p w:rsidR="00E06B36" w:rsidRPr="00E06B36" w:rsidRDefault="00E06B36" w:rsidP="00E06B36">
      <w:pPr>
        <w:shd w:val="clear" w:color="auto" w:fill="FFFFFF"/>
        <w:jc w:val="both"/>
        <w:rPr>
          <w:rStyle w:val="c2"/>
          <w:color w:val="000000"/>
          <w:sz w:val="28"/>
          <w:szCs w:val="28"/>
        </w:rPr>
      </w:pPr>
    </w:p>
    <w:p w:rsidR="00EA3391" w:rsidRPr="00EA3391" w:rsidRDefault="008B1A85" w:rsidP="00F53B63">
      <w:pPr>
        <w:pStyle w:val="af0"/>
        <w:numPr>
          <w:ilvl w:val="0"/>
          <w:numId w:val="4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EA3391">
        <w:rPr>
          <w:rStyle w:val="c2"/>
          <w:color w:val="000000"/>
          <w:sz w:val="28"/>
          <w:szCs w:val="28"/>
        </w:rPr>
        <w:t>Для организации текущей диагностики пребывания в лагере, ощущений от времяпрепровождения, эмоциональных состояний детей использу</w:t>
      </w:r>
      <w:r w:rsidR="00EA3391" w:rsidRPr="00EA3391">
        <w:rPr>
          <w:rStyle w:val="c2"/>
          <w:color w:val="000000"/>
          <w:sz w:val="28"/>
          <w:szCs w:val="28"/>
        </w:rPr>
        <w:t>ется м</w:t>
      </w:r>
      <w:r w:rsidR="00EA3391" w:rsidRPr="00EA3391">
        <w:rPr>
          <w:bCs/>
          <w:color w:val="000000"/>
          <w:sz w:val="28"/>
          <w:szCs w:val="28"/>
        </w:rPr>
        <w:t>етодика «Экран настроений».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Для создания «экрана настроений» можно использовать цветовую гамму настроений, условившись с детьми считать, что определенному цвету соответствует определенное настро</w:t>
      </w:r>
      <w:r w:rsidRPr="00EA3391">
        <w:rPr>
          <w:color w:val="000000"/>
          <w:sz w:val="28"/>
          <w:szCs w:val="28"/>
        </w:rPr>
        <w:softHyphen/>
        <w:t>ение: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красный - восторженное настроение;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оранжевый - радостное;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желтый - спокойное;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зеленый - уравновешенное;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синий - грустное;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фиолетовый - тревожное;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left="851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черный - уныние.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Каждому ребенку предлагается закрасить на экране в оп</w:t>
      </w:r>
      <w:r w:rsidRPr="00EA3391">
        <w:rPr>
          <w:color w:val="000000"/>
          <w:sz w:val="28"/>
          <w:szCs w:val="28"/>
        </w:rPr>
        <w:softHyphen/>
        <w:t>ределенный цвет весь день или какое-либо мероприятие в соответствии со своим настроением, преобладающим в это время.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Очень важно учесть, что долгое пребывание ребенка в крас</w:t>
      </w:r>
      <w:r w:rsidRPr="00EA3391">
        <w:rPr>
          <w:color w:val="000000"/>
          <w:sz w:val="28"/>
          <w:szCs w:val="28"/>
        </w:rPr>
        <w:softHyphen/>
        <w:t xml:space="preserve">ном цвете свидетельствует о </w:t>
      </w:r>
      <w:proofErr w:type="spellStart"/>
      <w:r w:rsidRPr="00EA3391">
        <w:rPr>
          <w:color w:val="000000"/>
          <w:sz w:val="28"/>
          <w:szCs w:val="28"/>
        </w:rPr>
        <w:t>перевозбудимости</w:t>
      </w:r>
      <w:proofErr w:type="spellEnd"/>
      <w:r w:rsidRPr="00EA3391">
        <w:rPr>
          <w:color w:val="000000"/>
          <w:sz w:val="28"/>
          <w:szCs w:val="28"/>
        </w:rPr>
        <w:t xml:space="preserve"> и может при</w:t>
      </w:r>
      <w:r w:rsidRPr="00EA3391">
        <w:rPr>
          <w:color w:val="000000"/>
          <w:sz w:val="28"/>
          <w:szCs w:val="28"/>
        </w:rPr>
        <w:softHyphen/>
        <w:t>вести к эмоциональному срыву, который закончится слезами, расстройством или спровоцирует конфликт. Поэтому, когда ребята излишне эмоционально возбуждены, переполнены энергией, к ним необходимо особое внимание. Рекомендуе</w:t>
      </w:r>
      <w:r>
        <w:rPr>
          <w:color w:val="000000"/>
          <w:sz w:val="28"/>
          <w:szCs w:val="28"/>
        </w:rPr>
        <w:t>тся</w:t>
      </w:r>
      <w:r w:rsidRPr="00EA3391">
        <w:rPr>
          <w:color w:val="000000"/>
          <w:sz w:val="28"/>
          <w:szCs w:val="28"/>
        </w:rPr>
        <w:t xml:space="preserve"> подбирать такие</w:t>
      </w:r>
      <w:r w:rsidRPr="00EA3391">
        <w:rPr>
          <w:rStyle w:val="apple-converted-space"/>
          <w:color w:val="000000"/>
          <w:sz w:val="28"/>
          <w:szCs w:val="28"/>
        </w:rPr>
        <w:t> </w:t>
      </w:r>
      <w:hyperlink r:id="rId11" w:tooltip="Игры для малышей" w:history="1">
        <w:r w:rsidRPr="00EA3391">
          <w:rPr>
            <w:rStyle w:val="af2"/>
            <w:color w:val="auto"/>
            <w:sz w:val="28"/>
            <w:szCs w:val="28"/>
            <w:u w:val="none"/>
          </w:rPr>
          <w:t>игры</w:t>
        </w:r>
      </w:hyperlink>
      <w:r w:rsidRPr="00EA3391">
        <w:rPr>
          <w:rStyle w:val="apple-converted-space"/>
          <w:color w:val="000000"/>
          <w:sz w:val="28"/>
          <w:szCs w:val="28"/>
        </w:rPr>
        <w:t> </w:t>
      </w:r>
      <w:r w:rsidRPr="00EA3391">
        <w:rPr>
          <w:color w:val="000000"/>
          <w:sz w:val="28"/>
          <w:szCs w:val="28"/>
        </w:rPr>
        <w:t>и дела, которые постепенно переведут их в спокойное, уравновешенное состояние.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851"/>
        <w:jc w:val="both"/>
        <w:rPr>
          <w:rStyle w:val="c2"/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Наверное, само собой понятно, что появление на экране сине-фиолетово-черных оттенков свидетельствует о наличии проблем в работе</w:t>
      </w:r>
      <w:r>
        <w:rPr>
          <w:rStyle w:val="apple-converted-space"/>
          <w:color w:val="000000"/>
          <w:sz w:val="28"/>
          <w:szCs w:val="28"/>
        </w:rPr>
        <w:t xml:space="preserve"> педагога </w:t>
      </w:r>
      <w:r w:rsidRPr="00EA3391">
        <w:rPr>
          <w:color w:val="000000"/>
          <w:sz w:val="28"/>
          <w:szCs w:val="28"/>
        </w:rPr>
        <w:t>и требует с его стороны срочной</w:t>
      </w:r>
      <w:r w:rsidRPr="00EA3391">
        <w:rPr>
          <w:rStyle w:val="apple-converted-space"/>
          <w:color w:val="000000"/>
          <w:sz w:val="28"/>
          <w:szCs w:val="28"/>
        </w:rPr>
        <w:t> </w:t>
      </w:r>
      <w:hyperlink r:id="rId12" w:tooltip="Помощь детям" w:history="1">
        <w:r w:rsidRPr="00EA3391">
          <w:rPr>
            <w:rStyle w:val="af2"/>
            <w:color w:val="auto"/>
            <w:sz w:val="28"/>
            <w:szCs w:val="28"/>
            <w:u w:val="none"/>
          </w:rPr>
          <w:t>помощи детям</w:t>
        </w:r>
      </w:hyperlink>
      <w:r w:rsidRPr="00EA3391">
        <w:rPr>
          <w:color w:val="000000"/>
          <w:sz w:val="28"/>
          <w:szCs w:val="28"/>
        </w:rPr>
        <w:t>, выбирающим эти «цвета».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</w:t>
      </w:r>
      <w:r w:rsidR="008B1A85" w:rsidRPr="00EA3391">
        <w:rPr>
          <w:rStyle w:val="c2"/>
          <w:color w:val="000000"/>
          <w:sz w:val="28"/>
          <w:szCs w:val="28"/>
        </w:rPr>
        <w:t>Для заключительной диагностики результативности образовательно-воспитательного процесса в смене используется</w:t>
      </w:r>
      <w:r w:rsidRPr="00EA3391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EA3391">
        <w:rPr>
          <w:bCs/>
          <w:color w:val="000000"/>
          <w:sz w:val="28"/>
          <w:szCs w:val="28"/>
        </w:rPr>
        <w:t>нкета итоговая</w:t>
      </w:r>
      <w:r>
        <w:rPr>
          <w:rStyle w:val="apple-converted-space"/>
          <w:color w:val="000000"/>
          <w:sz w:val="28"/>
          <w:szCs w:val="28"/>
        </w:rPr>
        <w:t>: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 xml:space="preserve">1. С каким настроением </w:t>
      </w:r>
      <w:r>
        <w:rPr>
          <w:color w:val="000000"/>
          <w:sz w:val="28"/>
          <w:szCs w:val="28"/>
        </w:rPr>
        <w:t>ты</w:t>
      </w:r>
      <w:r w:rsidRPr="00EA3391">
        <w:rPr>
          <w:color w:val="000000"/>
          <w:sz w:val="28"/>
          <w:szCs w:val="28"/>
        </w:rPr>
        <w:t xml:space="preserve"> приш</w:t>
      </w:r>
      <w:r>
        <w:rPr>
          <w:color w:val="000000"/>
          <w:sz w:val="28"/>
          <w:szCs w:val="28"/>
        </w:rPr>
        <w:t>ел</w:t>
      </w:r>
      <w:r w:rsidRPr="00EA3391">
        <w:rPr>
          <w:color w:val="000000"/>
          <w:sz w:val="28"/>
          <w:szCs w:val="28"/>
        </w:rPr>
        <w:t xml:space="preserve"> к завершению смены?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lastRenderedPageBreak/>
        <w:t>восторженное, активное</w:t>
      </w:r>
      <w:r>
        <w:rPr>
          <w:color w:val="000000"/>
          <w:sz w:val="28"/>
          <w:szCs w:val="28"/>
        </w:rPr>
        <w:t>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радостное, теплое</w:t>
      </w:r>
      <w:r>
        <w:rPr>
          <w:color w:val="000000"/>
          <w:sz w:val="28"/>
          <w:szCs w:val="28"/>
        </w:rPr>
        <w:t>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светлое, приятное</w:t>
      </w:r>
      <w:r>
        <w:rPr>
          <w:color w:val="000000"/>
          <w:sz w:val="28"/>
          <w:szCs w:val="28"/>
        </w:rPr>
        <w:t>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спокойное, ровное</w:t>
      </w:r>
      <w:r>
        <w:rPr>
          <w:color w:val="000000"/>
          <w:sz w:val="28"/>
          <w:szCs w:val="28"/>
        </w:rPr>
        <w:t>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грустное, печальное</w:t>
      </w:r>
      <w:r>
        <w:rPr>
          <w:color w:val="000000"/>
          <w:sz w:val="28"/>
          <w:szCs w:val="28"/>
        </w:rPr>
        <w:t>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тревожное, тоскливое</w:t>
      </w:r>
      <w:r>
        <w:rPr>
          <w:color w:val="000000"/>
          <w:sz w:val="28"/>
          <w:szCs w:val="28"/>
        </w:rPr>
        <w:t>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состояние крайней неудовлетворенности</w:t>
      </w:r>
      <w:r>
        <w:rPr>
          <w:color w:val="000000"/>
          <w:sz w:val="28"/>
          <w:szCs w:val="28"/>
        </w:rPr>
        <w:t>.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A3391">
        <w:rPr>
          <w:color w:val="000000"/>
          <w:sz w:val="28"/>
          <w:szCs w:val="28"/>
        </w:rPr>
        <w:t>. Закончите, пожалуйста, предложения: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Больше всего мне понравилось __________________________________</w:t>
      </w:r>
      <w:r>
        <w:rPr>
          <w:color w:val="000000"/>
          <w:sz w:val="28"/>
          <w:szCs w:val="28"/>
        </w:rPr>
        <w:t>___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4. Самым полезным для меня было __________________________________</w:t>
      </w:r>
    </w:p>
    <w:p w:rsidR="00EA3391" w:rsidRPr="00EA3391" w:rsidRDefault="00EA3391" w:rsidP="00EA3391">
      <w:pPr>
        <w:pStyle w:val="af"/>
        <w:spacing w:before="0" w:beforeAutospacing="0" w:after="0" w:afterAutospacing="0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__________________________________________________________________</w:t>
      </w:r>
      <w:r>
        <w:rPr>
          <w:color w:val="000000"/>
          <w:sz w:val="28"/>
          <w:szCs w:val="28"/>
        </w:rPr>
        <w:t>___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 xml:space="preserve">5.На следующий </w:t>
      </w:r>
      <w:r>
        <w:rPr>
          <w:color w:val="000000"/>
          <w:sz w:val="28"/>
          <w:szCs w:val="28"/>
        </w:rPr>
        <w:t>год ты бы</w:t>
      </w:r>
      <w:r w:rsidRPr="00EA3391">
        <w:rPr>
          <w:color w:val="000000"/>
          <w:sz w:val="28"/>
          <w:szCs w:val="28"/>
        </w:rPr>
        <w:t xml:space="preserve"> хотел (а) приехать </w:t>
      </w:r>
      <w:r>
        <w:rPr>
          <w:color w:val="000000"/>
          <w:sz w:val="28"/>
          <w:szCs w:val="28"/>
        </w:rPr>
        <w:t>на профильную смену?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а) да</w:t>
      </w:r>
      <w:r>
        <w:rPr>
          <w:color w:val="000000"/>
          <w:sz w:val="28"/>
          <w:szCs w:val="28"/>
        </w:rPr>
        <w:t>;</w:t>
      </w:r>
    </w:p>
    <w:p w:rsidR="00EA3391" w:rsidRPr="00EA3391" w:rsidRDefault="00EA3391" w:rsidP="00EA3391">
      <w:pPr>
        <w:pStyle w:val="a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EA3391">
        <w:rPr>
          <w:color w:val="000000"/>
          <w:sz w:val="28"/>
          <w:szCs w:val="28"/>
        </w:rPr>
        <w:t>б) нет</w:t>
      </w:r>
      <w:r>
        <w:rPr>
          <w:color w:val="000000"/>
          <w:sz w:val="28"/>
          <w:szCs w:val="28"/>
        </w:rPr>
        <w:t>.</w:t>
      </w:r>
    </w:p>
    <w:sectPr w:rsidR="00EA3391" w:rsidRPr="00EA3391" w:rsidSect="00950F06">
      <w:footerReference w:type="default" r:id="rId13"/>
      <w:footerReference w:type="first" r:id="rId14"/>
      <w:pgSz w:w="11906" w:h="16838"/>
      <w:pgMar w:top="993" w:right="991" w:bottom="993" w:left="1134" w:header="142" w:footer="31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613" w:rsidRDefault="00281613">
      <w:r>
        <w:separator/>
      </w:r>
    </w:p>
  </w:endnote>
  <w:endnote w:type="continuationSeparator" w:id="0">
    <w:p w:rsidR="00281613" w:rsidRDefault="0028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973908"/>
      <w:docPartObj>
        <w:docPartGallery w:val="Page Numbers (Bottom of Page)"/>
        <w:docPartUnique/>
      </w:docPartObj>
    </w:sdtPr>
    <w:sdtContent>
      <w:p w:rsidR="0004090B" w:rsidRDefault="007C504E">
        <w:pPr>
          <w:pStyle w:val="ad"/>
          <w:jc w:val="center"/>
        </w:pPr>
        <w:r>
          <w:fldChar w:fldCharType="begin"/>
        </w:r>
        <w:r w:rsidR="0004090B">
          <w:instrText>PAGE   \* MERGEFORMAT</w:instrText>
        </w:r>
        <w:r>
          <w:fldChar w:fldCharType="separate"/>
        </w:r>
        <w:r w:rsidR="0031049F">
          <w:rPr>
            <w:noProof/>
          </w:rPr>
          <w:t>17</w:t>
        </w:r>
        <w:r>
          <w:fldChar w:fldCharType="end"/>
        </w:r>
      </w:p>
    </w:sdtContent>
  </w:sdt>
  <w:p w:rsidR="0004090B" w:rsidRDefault="0004090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9676407"/>
      <w:docPartObj>
        <w:docPartGallery w:val="Page Numbers (Bottom of Page)"/>
        <w:docPartUnique/>
      </w:docPartObj>
    </w:sdtPr>
    <w:sdtContent>
      <w:p w:rsidR="0004090B" w:rsidRDefault="0004090B">
        <w:pPr>
          <w:pStyle w:val="ad"/>
          <w:jc w:val="center"/>
        </w:pPr>
        <w:r>
          <w:t>Барнаул, 2017</w:t>
        </w:r>
      </w:p>
    </w:sdtContent>
  </w:sdt>
  <w:p w:rsidR="0004090B" w:rsidRDefault="000409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613" w:rsidRDefault="00281613">
      <w:r>
        <w:separator/>
      </w:r>
    </w:p>
  </w:footnote>
  <w:footnote w:type="continuationSeparator" w:id="0">
    <w:p w:rsidR="00281613" w:rsidRDefault="00281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51"/>
    <w:multiLevelType w:val="hybridMultilevel"/>
    <w:tmpl w:val="0CBE1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852E9"/>
    <w:multiLevelType w:val="hybridMultilevel"/>
    <w:tmpl w:val="E4564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0AA5"/>
    <w:multiLevelType w:val="hybridMultilevel"/>
    <w:tmpl w:val="BE901E5E"/>
    <w:lvl w:ilvl="0" w:tplc="155CA7CC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3A5074"/>
    <w:multiLevelType w:val="multilevel"/>
    <w:tmpl w:val="7690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926E6"/>
    <w:multiLevelType w:val="hybridMultilevel"/>
    <w:tmpl w:val="F8C68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075D9"/>
    <w:multiLevelType w:val="multilevel"/>
    <w:tmpl w:val="9F2CC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34307E"/>
    <w:multiLevelType w:val="hybridMultilevel"/>
    <w:tmpl w:val="165E5D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5112"/>
    <w:multiLevelType w:val="hybridMultilevel"/>
    <w:tmpl w:val="AEA4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56650"/>
    <w:multiLevelType w:val="hybridMultilevel"/>
    <w:tmpl w:val="A1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768D3"/>
    <w:multiLevelType w:val="hybridMultilevel"/>
    <w:tmpl w:val="73CA8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42ACC"/>
    <w:multiLevelType w:val="hybridMultilevel"/>
    <w:tmpl w:val="06B6B9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047E3"/>
    <w:multiLevelType w:val="multilevel"/>
    <w:tmpl w:val="2F1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C07F84"/>
    <w:multiLevelType w:val="hybridMultilevel"/>
    <w:tmpl w:val="086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B0E23"/>
    <w:multiLevelType w:val="hybridMultilevel"/>
    <w:tmpl w:val="F23C97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EE2C19"/>
    <w:multiLevelType w:val="hybridMultilevel"/>
    <w:tmpl w:val="DA580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C2681"/>
    <w:multiLevelType w:val="multilevel"/>
    <w:tmpl w:val="44AA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EA1FA3"/>
    <w:multiLevelType w:val="hybridMultilevel"/>
    <w:tmpl w:val="E1B0E0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8F2751F"/>
    <w:multiLevelType w:val="hybridMultilevel"/>
    <w:tmpl w:val="04602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13A24"/>
    <w:multiLevelType w:val="hybridMultilevel"/>
    <w:tmpl w:val="5562F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7D58AB"/>
    <w:multiLevelType w:val="hybridMultilevel"/>
    <w:tmpl w:val="CB1220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7E7706"/>
    <w:multiLevelType w:val="hybridMultilevel"/>
    <w:tmpl w:val="086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03A0A"/>
    <w:multiLevelType w:val="hybridMultilevel"/>
    <w:tmpl w:val="88ACA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0E0E97"/>
    <w:multiLevelType w:val="hybridMultilevel"/>
    <w:tmpl w:val="DED880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80A7D"/>
    <w:multiLevelType w:val="hybridMultilevel"/>
    <w:tmpl w:val="3FC25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DC5F94"/>
    <w:multiLevelType w:val="hybridMultilevel"/>
    <w:tmpl w:val="D5A46F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3110B3"/>
    <w:multiLevelType w:val="hybridMultilevel"/>
    <w:tmpl w:val="086C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E08DF"/>
    <w:multiLevelType w:val="hybridMultilevel"/>
    <w:tmpl w:val="E4345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90D69"/>
    <w:multiLevelType w:val="hybridMultilevel"/>
    <w:tmpl w:val="B8E24AC4"/>
    <w:lvl w:ilvl="0" w:tplc="998C010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8">
    <w:nsid w:val="4B2B022E"/>
    <w:multiLevelType w:val="hybridMultilevel"/>
    <w:tmpl w:val="7F68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9502A"/>
    <w:multiLevelType w:val="hybridMultilevel"/>
    <w:tmpl w:val="7A1A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97A6E"/>
    <w:multiLevelType w:val="hybridMultilevel"/>
    <w:tmpl w:val="5B228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36207"/>
    <w:multiLevelType w:val="hybridMultilevel"/>
    <w:tmpl w:val="E5C69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95D48"/>
    <w:multiLevelType w:val="hybridMultilevel"/>
    <w:tmpl w:val="E0B41EE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3">
    <w:nsid w:val="532C0686"/>
    <w:multiLevelType w:val="hybridMultilevel"/>
    <w:tmpl w:val="4EF6BA88"/>
    <w:lvl w:ilvl="0" w:tplc="885E0E8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5086CFE"/>
    <w:multiLevelType w:val="multilevel"/>
    <w:tmpl w:val="2AB0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5613F4"/>
    <w:multiLevelType w:val="hybridMultilevel"/>
    <w:tmpl w:val="49EC5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F17191"/>
    <w:multiLevelType w:val="hybridMultilevel"/>
    <w:tmpl w:val="4FE0D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9076F6"/>
    <w:multiLevelType w:val="multilevel"/>
    <w:tmpl w:val="3F96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3069EA"/>
    <w:multiLevelType w:val="hybridMultilevel"/>
    <w:tmpl w:val="F424B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3C12CD"/>
    <w:multiLevelType w:val="hybridMultilevel"/>
    <w:tmpl w:val="E662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C05C37"/>
    <w:multiLevelType w:val="hybridMultilevel"/>
    <w:tmpl w:val="F56CF756"/>
    <w:lvl w:ilvl="0" w:tplc="44001A4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F960A30"/>
    <w:multiLevelType w:val="hybridMultilevel"/>
    <w:tmpl w:val="F3EAF5A0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2">
    <w:nsid w:val="720F6EFD"/>
    <w:multiLevelType w:val="hybridMultilevel"/>
    <w:tmpl w:val="41469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4296D"/>
    <w:multiLevelType w:val="hybridMultilevel"/>
    <w:tmpl w:val="D3E82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750878"/>
    <w:multiLevelType w:val="multilevel"/>
    <w:tmpl w:val="3790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70123F9"/>
    <w:multiLevelType w:val="hybridMultilevel"/>
    <w:tmpl w:val="7E4C931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>
    <w:nsid w:val="7B0E1337"/>
    <w:multiLevelType w:val="hybridMultilevel"/>
    <w:tmpl w:val="A61CE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38"/>
  </w:num>
  <w:num w:numId="4">
    <w:abstractNumId w:val="19"/>
  </w:num>
  <w:num w:numId="5">
    <w:abstractNumId w:val="24"/>
  </w:num>
  <w:num w:numId="6">
    <w:abstractNumId w:val="4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36"/>
  </w:num>
  <w:num w:numId="12">
    <w:abstractNumId w:val="21"/>
  </w:num>
  <w:num w:numId="13">
    <w:abstractNumId w:val="23"/>
  </w:num>
  <w:num w:numId="14">
    <w:abstractNumId w:val="0"/>
  </w:num>
  <w:num w:numId="15">
    <w:abstractNumId w:val="43"/>
  </w:num>
  <w:num w:numId="16">
    <w:abstractNumId w:val="9"/>
  </w:num>
  <w:num w:numId="17">
    <w:abstractNumId w:val="14"/>
  </w:num>
  <w:num w:numId="18">
    <w:abstractNumId w:val="35"/>
  </w:num>
  <w:num w:numId="19">
    <w:abstractNumId w:val="17"/>
  </w:num>
  <w:num w:numId="20">
    <w:abstractNumId w:val="41"/>
  </w:num>
  <w:num w:numId="21">
    <w:abstractNumId w:val="32"/>
  </w:num>
  <w:num w:numId="22">
    <w:abstractNumId w:val="31"/>
  </w:num>
  <w:num w:numId="23">
    <w:abstractNumId w:val="30"/>
  </w:num>
  <w:num w:numId="24">
    <w:abstractNumId w:val="45"/>
  </w:num>
  <w:num w:numId="25">
    <w:abstractNumId w:val="18"/>
  </w:num>
  <w:num w:numId="26">
    <w:abstractNumId w:val="27"/>
  </w:num>
  <w:num w:numId="27">
    <w:abstractNumId w:val="33"/>
  </w:num>
  <w:num w:numId="28">
    <w:abstractNumId w:val="15"/>
  </w:num>
  <w:num w:numId="29">
    <w:abstractNumId w:val="3"/>
  </w:num>
  <w:num w:numId="30">
    <w:abstractNumId w:val="34"/>
  </w:num>
  <w:num w:numId="31">
    <w:abstractNumId w:val="37"/>
  </w:num>
  <w:num w:numId="32">
    <w:abstractNumId w:val="20"/>
  </w:num>
  <w:num w:numId="33">
    <w:abstractNumId w:val="12"/>
  </w:num>
  <w:num w:numId="34">
    <w:abstractNumId w:val="39"/>
  </w:num>
  <w:num w:numId="35">
    <w:abstractNumId w:val="7"/>
  </w:num>
  <w:num w:numId="36">
    <w:abstractNumId w:val="46"/>
  </w:num>
  <w:num w:numId="37">
    <w:abstractNumId w:val="29"/>
  </w:num>
  <w:num w:numId="38">
    <w:abstractNumId w:val="11"/>
  </w:num>
  <w:num w:numId="39">
    <w:abstractNumId w:val="44"/>
  </w:num>
  <w:num w:numId="40">
    <w:abstractNumId w:val="5"/>
  </w:num>
  <w:num w:numId="41">
    <w:abstractNumId w:val="2"/>
  </w:num>
  <w:num w:numId="42">
    <w:abstractNumId w:val="25"/>
  </w:num>
  <w:num w:numId="43">
    <w:abstractNumId w:val="8"/>
  </w:num>
  <w:num w:numId="44">
    <w:abstractNumId w:val="40"/>
  </w:num>
  <w:num w:numId="45">
    <w:abstractNumId w:val="16"/>
  </w:num>
  <w:num w:numId="46">
    <w:abstractNumId w:val="13"/>
  </w:num>
  <w:num w:numId="4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F46"/>
    <w:rsid w:val="00001E69"/>
    <w:rsid w:val="00015747"/>
    <w:rsid w:val="0004090B"/>
    <w:rsid w:val="00051C16"/>
    <w:rsid w:val="000804D7"/>
    <w:rsid w:val="0009529D"/>
    <w:rsid w:val="000C79E2"/>
    <w:rsid w:val="000F094C"/>
    <w:rsid w:val="000F3CDD"/>
    <w:rsid w:val="00151D69"/>
    <w:rsid w:val="0017286A"/>
    <w:rsid w:val="0019666E"/>
    <w:rsid w:val="001B3AB9"/>
    <w:rsid w:val="001D38F9"/>
    <w:rsid w:val="001D4688"/>
    <w:rsid w:val="001E4104"/>
    <w:rsid w:val="001E6D51"/>
    <w:rsid w:val="001F5B93"/>
    <w:rsid w:val="00203BBC"/>
    <w:rsid w:val="00210DFC"/>
    <w:rsid w:val="0023113A"/>
    <w:rsid w:val="00234623"/>
    <w:rsid w:val="00235B00"/>
    <w:rsid w:val="00243BEF"/>
    <w:rsid w:val="00281613"/>
    <w:rsid w:val="002931D5"/>
    <w:rsid w:val="002B5A3C"/>
    <w:rsid w:val="002C0FAA"/>
    <w:rsid w:val="002E4138"/>
    <w:rsid w:val="002F2A69"/>
    <w:rsid w:val="0031049F"/>
    <w:rsid w:val="00393568"/>
    <w:rsid w:val="003B48C9"/>
    <w:rsid w:val="003C4245"/>
    <w:rsid w:val="003C48CF"/>
    <w:rsid w:val="003F2E3A"/>
    <w:rsid w:val="004024F0"/>
    <w:rsid w:val="0040391C"/>
    <w:rsid w:val="00435F76"/>
    <w:rsid w:val="00452F09"/>
    <w:rsid w:val="00455B10"/>
    <w:rsid w:val="00457F6C"/>
    <w:rsid w:val="00472F1A"/>
    <w:rsid w:val="00487572"/>
    <w:rsid w:val="004C59D1"/>
    <w:rsid w:val="004C6A71"/>
    <w:rsid w:val="004F4F46"/>
    <w:rsid w:val="005129D4"/>
    <w:rsid w:val="005355B6"/>
    <w:rsid w:val="00594687"/>
    <w:rsid w:val="005B2B0D"/>
    <w:rsid w:val="005D2BF4"/>
    <w:rsid w:val="005E3721"/>
    <w:rsid w:val="005E7FC1"/>
    <w:rsid w:val="00611F21"/>
    <w:rsid w:val="00635413"/>
    <w:rsid w:val="006421EF"/>
    <w:rsid w:val="00652285"/>
    <w:rsid w:val="00655F77"/>
    <w:rsid w:val="006823B3"/>
    <w:rsid w:val="006B23E0"/>
    <w:rsid w:val="006D0A82"/>
    <w:rsid w:val="006F14BF"/>
    <w:rsid w:val="006F65A1"/>
    <w:rsid w:val="00783261"/>
    <w:rsid w:val="007871D8"/>
    <w:rsid w:val="007A5666"/>
    <w:rsid w:val="007A68AB"/>
    <w:rsid w:val="007B0B19"/>
    <w:rsid w:val="007C504E"/>
    <w:rsid w:val="007C5492"/>
    <w:rsid w:val="0086492B"/>
    <w:rsid w:val="00870AF9"/>
    <w:rsid w:val="00875D4A"/>
    <w:rsid w:val="00887CAC"/>
    <w:rsid w:val="008943C2"/>
    <w:rsid w:val="008B1A85"/>
    <w:rsid w:val="008B40C5"/>
    <w:rsid w:val="008D64A1"/>
    <w:rsid w:val="008D7354"/>
    <w:rsid w:val="008E58EC"/>
    <w:rsid w:val="00950F06"/>
    <w:rsid w:val="00957CBA"/>
    <w:rsid w:val="009734A5"/>
    <w:rsid w:val="009860B8"/>
    <w:rsid w:val="009A183E"/>
    <w:rsid w:val="009B4371"/>
    <w:rsid w:val="009C7D16"/>
    <w:rsid w:val="009D5264"/>
    <w:rsid w:val="009D7BE9"/>
    <w:rsid w:val="009F4F40"/>
    <w:rsid w:val="00A33405"/>
    <w:rsid w:val="00A5085F"/>
    <w:rsid w:val="00A73B77"/>
    <w:rsid w:val="00AD22A9"/>
    <w:rsid w:val="00B102BA"/>
    <w:rsid w:val="00B17052"/>
    <w:rsid w:val="00B47788"/>
    <w:rsid w:val="00B81A35"/>
    <w:rsid w:val="00B84ED6"/>
    <w:rsid w:val="00BA7047"/>
    <w:rsid w:val="00BA7226"/>
    <w:rsid w:val="00BA7EAC"/>
    <w:rsid w:val="00BB2E01"/>
    <w:rsid w:val="00BD15EB"/>
    <w:rsid w:val="00BF6932"/>
    <w:rsid w:val="00C101EA"/>
    <w:rsid w:val="00C12126"/>
    <w:rsid w:val="00C21348"/>
    <w:rsid w:val="00C377A8"/>
    <w:rsid w:val="00C44BE2"/>
    <w:rsid w:val="00C613E0"/>
    <w:rsid w:val="00CC64A6"/>
    <w:rsid w:val="00CD4619"/>
    <w:rsid w:val="00CE1B79"/>
    <w:rsid w:val="00CE573D"/>
    <w:rsid w:val="00CF41CE"/>
    <w:rsid w:val="00D17ABB"/>
    <w:rsid w:val="00D24097"/>
    <w:rsid w:val="00D31EAD"/>
    <w:rsid w:val="00D3487B"/>
    <w:rsid w:val="00D56815"/>
    <w:rsid w:val="00D83D60"/>
    <w:rsid w:val="00D84479"/>
    <w:rsid w:val="00D85E82"/>
    <w:rsid w:val="00DA1C8D"/>
    <w:rsid w:val="00DC2974"/>
    <w:rsid w:val="00E06B36"/>
    <w:rsid w:val="00E41F5B"/>
    <w:rsid w:val="00EA054D"/>
    <w:rsid w:val="00EA3391"/>
    <w:rsid w:val="00EC4385"/>
    <w:rsid w:val="00EE2D54"/>
    <w:rsid w:val="00F13F10"/>
    <w:rsid w:val="00F239D2"/>
    <w:rsid w:val="00F53B63"/>
    <w:rsid w:val="00F64E72"/>
    <w:rsid w:val="00F7007A"/>
    <w:rsid w:val="00FC0F76"/>
    <w:rsid w:val="00FD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0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57F6C"/>
    <w:pPr>
      <w:spacing w:after="120"/>
      <w:ind w:left="283"/>
    </w:pPr>
  </w:style>
  <w:style w:type="paragraph" w:styleId="a5">
    <w:name w:val="No Spacing"/>
    <w:link w:val="a6"/>
    <w:uiPriority w:val="1"/>
    <w:qFormat/>
    <w:rsid w:val="00DA1C8D"/>
    <w:rPr>
      <w:sz w:val="24"/>
      <w:szCs w:val="24"/>
    </w:rPr>
  </w:style>
  <w:style w:type="character" w:styleId="a7">
    <w:name w:val="Intense Emphasis"/>
    <w:uiPriority w:val="21"/>
    <w:qFormat/>
    <w:rsid w:val="00BA7EAC"/>
    <w:rPr>
      <w:b/>
      <w:bCs/>
      <w:i/>
      <w:iCs/>
      <w:color w:val="4F81BD"/>
    </w:rPr>
  </w:style>
  <w:style w:type="character" w:customStyle="1" w:styleId="a6">
    <w:name w:val="Без интервала Знак"/>
    <w:link w:val="a5"/>
    <w:uiPriority w:val="1"/>
    <w:rsid w:val="003C48CF"/>
    <w:rPr>
      <w:sz w:val="24"/>
      <w:szCs w:val="24"/>
      <w:lang w:bidi="ar-SA"/>
    </w:rPr>
  </w:style>
  <w:style w:type="paragraph" w:customStyle="1" w:styleId="textbody">
    <w:name w:val="textbody"/>
    <w:basedOn w:val="a"/>
    <w:rsid w:val="00BB2E01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customStyle="1" w:styleId="1">
    <w:name w:val="Текст1"/>
    <w:basedOn w:val="a8"/>
    <w:rsid w:val="007A68AB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8">
    <w:name w:val="Plain Text"/>
    <w:basedOn w:val="a"/>
    <w:link w:val="a9"/>
    <w:rsid w:val="007A68AB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</w:rPr>
  </w:style>
  <w:style w:type="character" w:customStyle="1" w:styleId="a9">
    <w:name w:val="Текст Знак"/>
    <w:basedOn w:val="a0"/>
    <w:link w:val="a8"/>
    <w:rsid w:val="007A68AB"/>
    <w:rPr>
      <w:rFonts w:ascii="Pragmatica" w:hAnsi="Pragmatica"/>
      <w:sz w:val="17"/>
      <w:szCs w:val="17"/>
    </w:rPr>
  </w:style>
  <w:style w:type="paragraph" w:customStyle="1" w:styleId="aa">
    <w:name w:val="Отступ"/>
    <w:basedOn w:val="a8"/>
    <w:rsid w:val="007A68AB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7A68AB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customStyle="1" w:styleId="3">
    <w:name w:val="Заголовок3"/>
    <w:basedOn w:val="a"/>
    <w:rsid w:val="007A68AB"/>
    <w:pPr>
      <w:autoSpaceDE w:val="0"/>
      <w:autoSpaceDN w:val="0"/>
      <w:adjustRightInd w:val="0"/>
      <w:jc w:val="center"/>
    </w:pPr>
    <w:rPr>
      <w:rFonts w:ascii="Domkrat" w:hAnsi="Domkrat" w:cs="Domkrat"/>
      <w:b/>
      <w:bCs/>
      <w:sz w:val="26"/>
      <w:szCs w:val="26"/>
    </w:rPr>
  </w:style>
  <w:style w:type="paragraph" w:styleId="ab">
    <w:name w:val="header"/>
    <w:basedOn w:val="a"/>
    <w:link w:val="ac"/>
    <w:rsid w:val="00D568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6815"/>
    <w:rPr>
      <w:sz w:val="24"/>
      <w:szCs w:val="24"/>
    </w:rPr>
  </w:style>
  <w:style w:type="paragraph" w:styleId="ad">
    <w:name w:val="footer"/>
    <w:basedOn w:val="a"/>
    <w:link w:val="ae"/>
    <w:uiPriority w:val="99"/>
    <w:rsid w:val="00D568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6815"/>
    <w:rPr>
      <w:sz w:val="24"/>
      <w:szCs w:val="24"/>
    </w:rPr>
  </w:style>
  <w:style w:type="paragraph" w:customStyle="1" w:styleId="c46">
    <w:name w:val="c46"/>
    <w:basedOn w:val="a"/>
    <w:rsid w:val="00051C16"/>
    <w:pPr>
      <w:spacing w:before="100" w:beforeAutospacing="1" w:after="100" w:afterAutospacing="1"/>
    </w:pPr>
  </w:style>
  <w:style w:type="character" w:customStyle="1" w:styleId="c103">
    <w:name w:val="c103"/>
    <w:basedOn w:val="a0"/>
    <w:rsid w:val="00051C16"/>
  </w:style>
  <w:style w:type="paragraph" w:customStyle="1" w:styleId="c10">
    <w:name w:val="c10"/>
    <w:basedOn w:val="a"/>
    <w:rsid w:val="00051C16"/>
    <w:pPr>
      <w:spacing w:before="100" w:beforeAutospacing="1" w:after="100" w:afterAutospacing="1"/>
    </w:pPr>
  </w:style>
  <w:style w:type="character" w:customStyle="1" w:styleId="c0">
    <w:name w:val="c0"/>
    <w:basedOn w:val="a0"/>
    <w:rsid w:val="00051C16"/>
  </w:style>
  <w:style w:type="character" w:customStyle="1" w:styleId="c1">
    <w:name w:val="c1"/>
    <w:basedOn w:val="a0"/>
    <w:rsid w:val="00051C16"/>
  </w:style>
  <w:style w:type="paragraph" w:styleId="af">
    <w:name w:val="Normal (Web)"/>
    <w:basedOn w:val="a"/>
    <w:uiPriority w:val="99"/>
    <w:unhideWhenUsed/>
    <w:rsid w:val="005E7FC1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CE573D"/>
    <w:pPr>
      <w:widowControl w:val="0"/>
      <w:suppressAutoHyphens/>
      <w:ind w:left="720"/>
    </w:pPr>
    <w:rPr>
      <w:rFonts w:eastAsia="Andale Sans UI"/>
      <w:kern w:val="1"/>
      <w:lang w:eastAsia="ar-SA"/>
    </w:rPr>
  </w:style>
  <w:style w:type="paragraph" w:styleId="af0">
    <w:name w:val="List Paragraph"/>
    <w:basedOn w:val="a"/>
    <w:uiPriority w:val="34"/>
    <w:qFormat/>
    <w:rsid w:val="00B81A35"/>
    <w:pPr>
      <w:ind w:left="720"/>
      <w:contextualSpacing/>
    </w:pPr>
  </w:style>
  <w:style w:type="character" w:customStyle="1" w:styleId="apple-converted-space">
    <w:name w:val="apple-converted-space"/>
    <w:basedOn w:val="a0"/>
    <w:rsid w:val="00B81A35"/>
  </w:style>
  <w:style w:type="character" w:styleId="af1">
    <w:name w:val="Strong"/>
    <w:uiPriority w:val="22"/>
    <w:qFormat/>
    <w:rsid w:val="00B81A35"/>
    <w:rPr>
      <w:b/>
      <w:bCs/>
    </w:rPr>
  </w:style>
  <w:style w:type="paragraph" w:customStyle="1" w:styleId="c3">
    <w:name w:val="c3"/>
    <w:basedOn w:val="a"/>
    <w:rsid w:val="00B47788"/>
    <w:pPr>
      <w:spacing w:before="100" w:beforeAutospacing="1" w:after="100" w:afterAutospacing="1"/>
    </w:pPr>
  </w:style>
  <w:style w:type="character" w:customStyle="1" w:styleId="c2">
    <w:name w:val="c2"/>
    <w:basedOn w:val="a0"/>
    <w:rsid w:val="00B47788"/>
  </w:style>
  <w:style w:type="paragraph" w:customStyle="1" w:styleId="c13">
    <w:name w:val="c13"/>
    <w:basedOn w:val="a"/>
    <w:rsid w:val="00B47788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EA3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457F6C"/>
    <w:pPr>
      <w:spacing w:after="120"/>
      <w:ind w:left="283"/>
    </w:pPr>
  </w:style>
  <w:style w:type="paragraph" w:styleId="a5">
    <w:name w:val="No Spacing"/>
    <w:link w:val="a6"/>
    <w:uiPriority w:val="1"/>
    <w:qFormat/>
    <w:rsid w:val="00DA1C8D"/>
    <w:rPr>
      <w:sz w:val="24"/>
      <w:szCs w:val="24"/>
    </w:rPr>
  </w:style>
  <w:style w:type="character" w:styleId="a7">
    <w:name w:val="Intense Emphasis"/>
    <w:uiPriority w:val="21"/>
    <w:qFormat/>
    <w:rsid w:val="00BA7EAC"/>
    <w:rPr>
      <w:b/>
      <w:bCs/>
      <w:i/>
      <w:iCs/>
      <w:color w:val="4F81BD"/>
    </w:rPr>
  </w:style>
  <w:style w:type="character" w:customStyle="1" w:styleId="a6">
    <w:name w:val="Без интервала Знак"/>
    <w:link w:val="a5"/>
    <w:uiPriority w:val="1"/>
    <w:rsid w:val="003C48CF"/>
    <w:rPr>
      <w:sz w:val="24"/>
      <w:szCs w:val="24"/>
      <w:lang w:bidi="ar-SA"/>
    </w:rPr>
  </w:style>
  <w:style w:type="paragraph" w:customStyle="1" w:styleId="textbody">
    <w:name w:val="textbody"/>
    <w:basedOn w:val="a"/>
    <w:rsid w:val="00BB2E01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customStyle="1" w:styleId="1">
    <w:name w:val="Текст1"/>
    <w:basedOn w:val="a8"/>
    <w:rsid w:val="007A68AB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styleId="a8">
    <w:name w:val="Plain Text"/>
    <w:basedOn w:val="a"/>
    <w:link w:val="a9"/>
    <w:rsid w:val="007A68AB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hAnsi="Pragmatica"/>
      <w:sz w:val="17"/>
      <w:szCs w:val="17"/>
    </w:rPr>
  </w:style>
  <w:style w:type="character" w:customStyle="1" w:styleId="a9">
    <w:name w:val="Текст Знак"/>
    <w:basedOn w:val="a0"/>
    <w:link w:val="a8"/>
    <w:rsid w:val="007A68AB"/>
    <w:rPr>
      <w:rFonts w:ascii="Pragmatica" w:hAnsi="Pragmatica"/>
      <w:sz w:val="17"/>
      <w:szCs w:val="17"/>
    </w:rPr>
  </w:style>
  <w:style w:type="paragraph" w:customStyle="1" w:styleId="aa">
    <w:name w:val="Отступ"/>
    <w:basedOn w:val="a8"/>
    <w:rsid w:val="007A68AB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7A68AB"/>
    <w:pPr>
      <w:autoSpaceDE w:val="0"/>
      <w:autoSpaceDN w:val="0"/>
      <w:adjustRightInd w:val="0"/>
      <w:jc w:val="center"/>
    </w:pPr>
    <w:rPr>
      <w:rFonts w:ascii="Domkrat" w:hAnsi="Domkrat" w:cs="Domkrat"/>
      <w:b/>
      <w:bCs/>
      <w:i/>
      <w:iCs/>
      <w:spacing w:val="15"/>
      <w:sz w:val="22"/>
      <w:szCs w:val="22"/>
    </w:rPr>
  </w:style>
  <w:style w:type="paragraph" w:customStyle="1" w:styleId="3">
    <w:name w:val="Заголовок3"/>
    <w:basedOn w:val="a"/>
    <w:rsid w:val="007A68AB"/>
    <w:pPr>
      <w:autoSpaceDE w:val="0"/>
      <w:autoSpaceDN w:val="0"/>
      <w:adjustRightInd w:val="0"/>
      <w:jc w:val="center"/>
    </w:pPr>
    <w:rPr>
      <w:rFonts w:ascii="Domkrat" w:hAnsi="Domkrat" w:cs="Domkrat"/>
      <w:b/>
      <w:bCs/>
      <w:sz w:val="26"/>
      <w:szCs w:val="26"/>
    </w:rPr>
  </w:style>
  <w:style w:type="paragraph" w:styleId="ab">
    <w:name w:val="header"/>
    <w:basedOn w:val="a"/>
    <w:link w:val="ac"/>
    <w:rsid w:val="00D568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6815"/>
    <w:rPr>
      <w:sz w:val="24"/>
      <w:szCs w:val="24"/>
    </w:rPr>
  </w:style>
  <w:style w:type="paragraph" w:styleId="ad">
    <w:name w:val="footer"/>
    <w:basedOn w:val="a"/>
    <w:link w:val="ae"/>
    <w:uiPriority w:val="99"/>
    <w:rsid w:val="00D568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6815"/>
    <w:rPr>
      <w:sz w:val="24"/>
      <w:szCs w:val="24"/>
    </w:rPr>
  </w:style>
  <w:style w:type="paragraph" w:customStyle="1" w:styleId="c46">
    <w:name w:val="c46"/>
    <w:basedOn w:val="a"/>
    <w:rsid w:val="00051C16"/>
    <w:pPr>
      <w:spacing w:before="100" w:beforeAutospacing="1" w:after="100" w:afterAutospacing="1"/>
    </w:pPr>
  </w:style>
  <w:style w:type="character" w:customStyle="1" w:styleId="c103">
    <w:name w:val="c103"/>
    <w:basedOn w:val="a0"/>
    <w:rsid w:val="00051C16"/>
  </w:style>
  <w:style w:type="paragraph" w:customStyle="1" w:styleId="c10">
    <w:name w:val="c10"/>
    <w:basedOn w:val="a"/>
    <w:rsid w:val="00051C16"/>
    <w:pPr>
      <w:spacing w:before="100" w:beforeAutospacing="1" w:after="100" w:afterAutospacing="1"/>
    </w:pPr>
  </w:style>
  <w:style w:type="character" w:customStyle="1" w:styleId="c0">
    <w:name w:val="c0"/>
    <w:basedOn w:val="a0"/>
    <w:rsid w:val="00051C16"/>
  </w:style>
  <w:style w:type="character" w:customStyle="1" w:styleId="c1">
    <w:name w:val="c1"/>
    <w:basedOn w:val="a0"/>
    <w:rsid w:val="00051C16"/>
  </w:style>
  <w:style w:type="paragraph" w:styleId="af">
    <w:name w:val="Normal (Web)"/>
    <w:basedOn w:val="a"/>
    <w:uiPriority w:val="99"/>
    <w:unhideWhenUsed/>
    <w:rsid w:val="005E7FC1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CE573D"/>
    <w:pPr>
      <w:widowControl w:val="0"/>
      <w:suppressAutoHyphens/>
      <w:ind w:left="720"/>
    </w:pPr>
    <w:rPr>
      <w:rFonts w:eastAsia="Andale Sans UI"/>
      <w:kern w:val="1"/>
      <w:lang w:eastAsia="ar-SA"/>
    </w:rPr>
  </w:style>
  <w:style w:type="paragraph" w:styleId="af0">
    <w:name w:val="List Paragraph"/>
    <w:basedOn w:val="a"/>
    <w:uiPriority w:val="34"/>
    <w:qFormat/>
    <w:rsid w:val="00B81A35"/>
    <w:pPr>
      <w:ind w:left="720"/>
      <w:contextualSpacing/>
    </w:pPr>
  </w:style>
  <w:style w:type="character" w:customStyle="1" w:styleId="apple-converted-space">
    <w:name w:val="apple-converted-space"/>
    <w:basedOn w:val="a0"/>
    <w:rsid w:val="00B81A35"/>
  </w:style>
  <w:style w:type="character" w:styleId="af1">
    <w:name w:val="Strong"/>
    <w:uiPriority w:val="22"/>
    <w:qFormat/>
    <w:rsid w:val="00B81A35"/>
    <w:rPr>
      <w:b/>
      <w:bCs/>
    </w:rPr>
  </w:style>
  <w:style w:type="paragraph" w:customStyle="1" w:styleId="c3">
    <w:name w:val="c3"/>
    <w:basedOn w:val="a"/>
    <w:rsid w:val="00B47788"/>
    <w:pPr>
      <w:spacing w:before="100" w:beforeAutospacing="1" w:after="100" w:afterAutospacing="1"/>
    </w:pPr>
  </w:style>
  <w:style w:type="character" w:customStyle="1" w:styleId="c2">
    <w:name w:val="c2"/>
    <w:basedOn w:val="a0"/>
    <w:rsid w:val="00B47788"/>
  </w:style>
  <w:style w:type="paragraph" w:customStyle="1" w:styleId="c13">
    <w:name w:val="c13"/>
    <w:basedOn w:val="a"/>
    <w:rsid w:val="00B47788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unhideWhenUsed/>
    <w:rsid w:val="00EA3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oc-altai.ru/%D0%BD%D0%BE%D1%80%D0%BC%D0%B0%D1%82%D0%B8%D0%B2%D0%BD%D1%8B%D0%B5%20%D0%B4%D0%BE%D0%BA%D1%83%D0%BC%D0%B5%D0%BD%D1%82%D1%8B/md_463_06_6_holiday%20(1)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pomoshmz_detya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217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oc-altai.ru/%D0%BD%D0%BE%D1%80%D0%BC%D0%B0%D1%82%D0%B8%D0%B2%D0%BD%D1%8B%D0%B5%20%D0%B4%D0%BE%D0%BA%D1%83%D0%BC%D0%B5%D0%BD%D1%82%D1%8B/%D0%BF%D1%80%D0%BE%D1%82%D0%BE%D0%BA%D0%BE%D0%BB%20%D0%9A%D0%9C%D0%9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oc-altai.ru/%D0%BD%D0%BE%D1%80%D0%BC%D0%B0%D1%82%D0%B8%D0%B2%D0%BD%D1%8B%D0%B5%20%D0%B4%D0%BE%D0%BA%D1%83%D0%BC%D0%B5%D0%BD%D1%82%D1%8B/06_614_5_holiday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A006-AA85-4AFD-AC99-EBC8ADB7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3000</Words>
  <Characters>24220</Characters>
  <Application>Microsoft Office Word</Application>
  <DocSecurity>0</DocSecurity>
  <Lines>201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</vt:lpstr>
    </vt:vector>
  </TitlesOfParts>
  <Company/>
  <LinksUpToDate>false</LinksUpToDate>
  <CharactersWithSpaces>27166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</dc:title>
  <dc:creator>Евгений</dc:creator>
  <cp:lastModifiedBy>pke</cp:lastModifiedBy>
  <cp:revision>2</cp:revision>
  <cp:lastPrinted>2010-06-10T06:40:00Z</cp:lastPrinted>
  <dcterms:created xsi:type="dcterms:W3CDTF">2017-06-14T04:41:00Z</dcterms:created>
  <dcterms:modified xsi:type="dcterms:W3CDTF">2017-06-14T04:41:00Z</dcterms:modified>
</cp:coreProperties>
</file>